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E5B" w:rsidRDefault="00E37B4B">
      <w:pPr>
        <w:spacing w:after="28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noProof/>
          <w:sz w:val="32"/>
          <w:szCs w:val="32"/>
        </w:rPr>
        <w:drawing>
          <wp:inline distT="114300" distB="114300" distL="114300" distR="114300">
            <wp:extent cx="1038225" cy="1185863"/>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038225" cy="1185863"/>
                    </a:xfrm>
                    <a:prstGeom prst="rect">
                      <a:avLst/>
                    </a:prstGeom>
                    <a:ln/>
                  </pic:spPr>
                </pic:pic>
              </a:graphicData>
            </a:graphic>
          </wp:inline>
        </w:drawing>
      </w:r>
    </w:p>
    <w:p w:rsidR="00A91E5B" w:rsidRDefault="00E37B4B">
      <w:pPr>
        <w:spacing w:after="28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Kerala University of Fisheries and Ocean Studies </w:t>
      </w:r>
    </w:p>
    <w:p w:rsidR="00A91E5B" w:rsidRDefault="00E37B4B">
      <w:pPr>
        <w:spacing w:after="28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(KUFOS)</w:t>
      </w:r>
    </w:p>
    <w:p w:rsidR="00A91E5B" w:rsidRDefault="00E37B4B">
      <w:pPr>
        <w:spacing w:after="28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32"/>
          <w:szCs w:val="32"/>
        </w:rPr>
        <w:t>Panangad</w:t>
      </w:r>
      <w:proofErr w:type="spellEnd"/>
      <w:r>
        <w:rPr>
          <w:rFonts w:ascii="Times New Roman" w:eastAsia="Times New Roman" w:hAnsi="Times New Roman" w:cs="Times New Roman"/>
          <w:b/>
          <w:sz w:val="32"/>
          <w:szCs w:val="32"/>
        </w:rPr>
        <w:t>, Kochi-682506, Kerala</w:t>
      </w:r>
    </w:p>
    <w:p w:rsidR="00A91E5B" w:rsidRDefault="00E37B4B">
      <w:pPr>
        <w:spacing w:after="28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PG Diploma Course in Food Business Management</w:t>
      </w:r>
    </w:p>
    <w:p w:rsidR="00A91E5B" w:rsidRDefault="00E37B4B">
      <w:pPr>
        <w:spacing w:after="28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Syllabus 2024</w:t>
      </w:r>
    </w:p>
    <w:p w:rsidR="00A91E5B" w:rsidRDefault="00A91E5B">
      <w:pPr>
        <w:spacing w:after="280" w:line="240" w:lineRule="auto"/>
        <w:jc w:val="center"/>
        <w:rPr>
          <w:rFonts w:ascii="Times New Roman" w:eastAsia="Times New Roman" w:hAnsi="Times New Roman" w:cs="Times New Roman"/>
          <w:b/>
          <w:sz w:val="32"/>
          <w:szCs w:val="32"/>
        </w:rPr>
      </w:pPr>
    </w:p>
    <w:p w:rsidR="00A91E5B" w:rsidRDefault="00A91E5B">
      <w:pPr>
        <w:spacing w:after="280" w:line="240" w:lineRule="auto"/>
        <w:jc w:val="center"/>
        <w:rPr>
          <w:rFonts w:ascii="Times New Roman" w:eastAsia="Times New Roman" w:hAnsi="Times New Roman" w:cs="Times New Roman"/>
          <w:b/>
          <w:sz w:val="24"/>
          <w:szCs w:val="24"/>
        </w:rPr>
      </w:pPr>
    </w:p>
    <w:p w:rsidR="00A91E5B" w:rsidRDefault="00A91E5B">
      <w:pPr>
        <w:spacing w:after="280" w:line="240" w:lineRule="auto"/>
        <w:jc w:val="center"/>
        <w:rPr>
          <w:rFonts w:ascii="Times New Roman" w:eastAsia="Times New Roman" w:hAnsi="Times New Roman" w:cs="Times New Roman"/>
          <w:b/>
          <w:sz w:val="24"/>
          <w:szCs w:val="24"/>
        </w:rPr>
      </w:pPr>
    </w:p>
    <w:p w:rsidR="00A91E5B" w:rsidRDefault="00A91E5B">
      <w:pPr>
        <w:spacing w:after="280" w:line="240" w:lineRule="auto"/>
        <w:jc w:val="center"/>
        <w:rPr>
          <w:rFonts w:ascii="Times New Roman" w:eastAsia="Times New Roman" w:hAnsi="Times New Roman" w:cs="Times New Roman"/>
          <w:b/>
          <w:sz w:val="24"/>
          <w:szCs w:val="24"/>
        </w:rPr>
      </w:pPr>
    </w:p>
    <w:p w:rsidR="00A91E5B" w:rsidRDefault="00A91E5B">
      <w:pPr>
        <w:spacing w:after="280" w:line="240" w:lineRule="auto"/>
        <w:jc w:val="center"/>
        <w:rPr>
          <w:rFonts w:ascii="Times New Roman" w:eastAsia="Times New Roman" w:hAnsi="Times New Roman" w:cs="Times New Roman"/>
          <w:b/>
          <w:sz w:val="24"/>
          <w:szCs w:val="24"/>
        </w:rPr>
      </w:pPr>
    </w:p>
    <w:p w:rsidR="00A91E5B" w:rsidRDefault="00A91E5B">
      <w:pPr>
        <w:spacing w:after="280" w:line="240" w:lineRule="auto"/>
        <w:jc w:val="center"/>
        <w:rPr>
          <w:rFonts w:ascii="Times New Roman" w:eastAsia="Times New Roman" w:hAnsi="Times New Roman" w:cs="Times New Roman"/>
          <w:b/>
          <w:sz w:val="24"/>
          <w:szCs w:val="24"/>
        </w:rPr>
      </w:pPr>
    </w:p>
    <w:p w:rsidR="00A91E5B" w:rsidRDefault="00A91E5B">
      <w:pPr>
        <w:spacing w:after="280" w:line="240" w:lineRule="auto"/>
        <w:jc w:val="center"/>
        <w:rPr>
          <w:rFonts w:ascii="Times New Roman" w:eastAsia="Times New Roman" w:hAnsi="Times New Roman" w:cs="Times New Roman"/>
          <w:b/>
          <w:sz w:val="24"/>
          <w:szCs w:val="24"/>
        </w:rPr>
      </w:pPr>
    </w:p>
    <w:p w:rsidR="00A91E5B" w:rsidRDefault="00A91E5B">
      <w:pPr>
        <w:spacing w:after="280" w:line="240" w:lineRule="auto"/>
        <w:jc w:val="center"/>
        <w:rPr>
          <w:rFonts w:ascii="Times New Roman" w:eastAsia="Times New Roman" w:hAnsi="Times New Roman" w:cs="Times New Roman"/>
          <w:b/>
          <w:sz w:val="24"/>
          <w:szCs w:val="24"/>
        </w:rPr>
      </w:pPr>
    </w:p>
    <w:p w:rsidR="00A91E5B" w:rsidRDefault="00A91E5B">
      <w:pPr>
        <w:spacing w:after="280" w:line="240" w:lineRule="auto"/>
        <w:jc w:val="center"/>
        <w:rPr>
          <w:rFonts w:ascii="Times New Roman" w:eastAsia="Times New Roman" w:hAnsi="Times New Roman" w:cs="Times New Roman"/>
          <w:b/>
          <w:sz w:val="24"/>
          <w:szCs w:val="24"/>
        </w:rPr>
      </w:pPr>
    </w:p>
    <w:p w:rsidR="00A91E5B" w:rsidRDefault="00A91E5B">
      <w:pPr>
        <w:spacing w:after="280" w:line="240" w:lineRule="auto"/>
        <w:jc w:val="center"/>
        <w:rPr>
          <w:rFonts w:ascii="Times New Roman" w:eastAsia="Times New Roman" w:hAnsi="Times New Roman" w:cs="Times New Roman"/>
          <w:b/>
          <w:sz w:val="24"/>
          <w:szCs w:val="24"/>
        </w:rPr>
      </w:pPr>
    </w:p>
    <w:p w:rsidR="00A91E5B" w:rsidRDefault="00A91E5B">
      <w:pPr>
        <w:spacing w:after="280" w:line="240" w:lineRule="auto"/>
        <w:jc w:val="center"/>
        <w:rPr>
          <w:rFonts w:ascii="Times New Roman" w:eastAsia="Times New Roman" w:hAnsi="Times New Roman" w:cs="Times New Roman"/>
          <w:b/>
          <w:sz w:val="24"/>
          <w:szCs w:val="24"/>
        </w:rPr>
      </w:pPr>
    </w:p>
    <w:p w:rsidR="00A91E5B" w:rsidRDefault="00A91E5B">
      <w:pPr>
        <w:spacing w:after="280" w:line="240" w:lineRule="auto"/>
        <w:jc w:val="center"/>
        <w:rPr>
          <w:rFonts w:ascii="Times New Roman" w:eastAsia="Times New Roman" w:hAnsi="Times New Roman" w:cs="Times New Roman"/>
          <w:b/>
          <w:sz w:val="24"/>
          <w:szCs w:val="24"/>
        </w:rPr>
      </w:pPr>
    </w:p>
    <w:p w:rsidR="00A91E5B" w:rsidRDefault="00E37B4B">
      <w:pPr>
        <w:rPr>
          <w:rFonts w:ascii="Times New Roman" w:eastAsia="Times New Roman" w:hAnsi="Times New Roman" w:cs="Times New Roman"/>
          <w:b/>
          <w:sz w:val="28"/>
          <w:szCs w:val="28"/>
        </w:rPr>
      </w:pPr>
      <w:bookmarkStart w:id="0" w:name="_heading=h.gjdgxs" w:colFirst="0" w:colLast="0"/>
      <w:bookmarkEnd w:id="0"/>
      <w:r>
        <w:br w:type="page"/>
      </w:r>
    </w:p>
    <w:p w:rsidR="00A91E5B" w:rsidRDefault="00E37B4B">
      <w:pPr>
        <w:spacing w:before="280" w:after="2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Regulations, Eligibility, Scheme and Syllabus for PG Diploma in Food Business Management (Effective from 2024 onwards)</w:t>
      </w:r>
    </w:p>
    <w:p w:rsidR="00A91E5B" w:rsidRDefault="00E37B4B">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the general rules and regulations </w:t>
      </w:r>
      <w:proofErr w:type="gramStart"/>
      <w:r>
        <w:rPr>
          <w:rFonts w:ascii="Times New Roman" w:eastAsia="Times New Roman" w:hAnsi="Times New Roman" w:cs="Times New Roman"/>
          <w:sz w:val="24"/>
          <w:szCs w:val="24"/>
        </w:rPr>
        <w:t>laid</w:t>
      </w:r>
      <w:proofErr w:type="gramEnd"/>
      <w:r>
        <w:rPr>
          <w:rFonts w:ascii="Times New Roman" w:eastAsia="Times New Roman" w:hAnsi="Times New Roman" w:cs="Times New Roman"/>
          <w:sz w:val="24"/>
          <w:szCs w:val="24"/>
        </w:rPr>
        <w:t xml:space="preserve"> down by the Kerala University of Fisheries and Ocean Studies PG Diploma shall be applicable.</w:t>
      </w:r>
    </w:p>
    <w:p w:rsidR="00A91E5B" w:rsidRDefault="00E37B4B">
      <w:pPr>
        <w:spacing w:before="280" w:after="2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cope of the </w:t>
      </w:r>
      <w:proofErr w:type="spellStart"/>
      <w:r>
        <w:rPr>
          <w:rFonts w:ascii="Times New Roman" w:eastAsia="Times New Roman" w:hAnsi="Times New Roman" w:cs="Times New Roman"/>
          <w:b/>
          <w:sz w:val="24"/>
          <w:szCs w:val="24"/>
        </w:rPr>
        <w:t>programme</w:t>
      </w:r>
      <w:proofErr w:type="spellEnd"/>
    </w:p>
    <w:p w:rsidR="00A91E5B" w:rsidRDefault="00E37B4B">
      <w:pPr>
        <w:spacing w:before="280" w:after="28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The food sector plays an essential role in the economic growth of the country and provides a major contribution in the world market. The Indian food business is expected to show remarkable growth in the coming years. After an unpreced</w:t>
      </w:r>
      <w:r>
        <w:rPr>
          <w:rFonts w:ascii="Times New Roman" w:eastAsia="Times New Roman" w:hAnsi="Times New Roman" w:cs="Times New Roman"/>
          <w:sz w:val="24"/>
          <w:szCs w:val="24"/>
        </w:rPr>
        <w:t>ented event in the history of mankind with COVID-19, and with significant consumer interest and pressure, the food industry is facing a considerable demand with emphasis driven towards reduced wastage, sustainability and eco-friendly production, processing</w:t>
      </w:r>
      <w:r>
        <w:rPr>
          <w:rFonts w:ascii="Times New Roman" w:eastAsia="Times New Roman" w:hAnsi="Times New Roman" w:cs="Times New Roman"/>
          <w:sz w:val="24"/>
          <w:szCs w:val="24"/>
        </w:rPr>
        <w:t xml:space="preserve">, preservation and distribution. In this context a strong skill, knowledge and commitment is expected from the personnel engaged in this sector. With this in view, the University has proposed the </w:t>
      </w:r>
      <w:r>
        <w:rPr>
          <w:rFonts w:ascii="Times New Roman" w:eastAsia="Times New Roman" w:hAnsi="Times New Roman" w:cs="Times New Roman"/>
          <w:b/>
          <w:i/>
          <w:sz w:val="24"/>
          <w:szCs w:val="24"/>
        </w:rPr>
        <w:t>PG Diploma course in Food Business Management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sz w:val="24"/>
          <w:szCs w:val="24"/>
        </w:rPr>
        <w:t>PGDip</w:t>
      </w:r>
      <w:proofErr w:type="spellEnd"/>
      <w:r>
        <w:rPr>
          <w:rFonts w:ascii="Times New Roman" w:eastAsia="Times New Roman" w:hAnsi="Times New Roman" w:cs="Times New Roman"/>
          <w:b/>
          <w:sz w:val="24"/>
          <w:szCs w:val="24"/>
        </w:rPr>
        <w:t xml:space="preserve"> in Food</w:t>
      </w:r>
      <w:r>
        <w:rPr>
          <w:rFonts w:ascii="Times New Roman" w:eastAsia="Times New Roman" w:hAnsi="Times New Roman" w:cs="Times New Roman"/>
          <w:b/>
          <w:sz w:val="24"/>
          <w:szCs w:val="24"/>
        </w:rPr>
        <w:t xml:space="preserve"> Business Management</w:t>
      </w:r>
      <w:r>
        <w:rPr>
          <w:rFonts w:ascii="Times New Roman" w:eastAsia="Times New Roman" w:hAnsi="Times New Roman" w:cs="Times New Roman"/>
          <w:sz w:val="24"/>
          <w:szCs w:val="24"/>
        </w:rPr>
        <w:t>)</w:t>
      </w:r>
      <w:r>
        <w:rPr>
          <w:rFonts w:ascii="Times New Roman" w:eastAsia="Times New Roman" w:hAnsi="Times New Roman" w:cs="Times New Roman"/>
        </w:rPr>
        <w:t xml:space="preserve">, which will cater to the immediate needs of the industry and will contribute to the success of the budding entrepreneurs in this sector. </w:t>
      </w:r>
      <w:r>
        <w:rPr>
          <w:rFonts w:ascii="Times New Roman" w:eastAsia="Times New Roman" w:hAnsi="Times New Roman" w:cs="Times New Roman"/>
          <w:sz w:val="24"/>
          <w:szCs w:val="24"/>
        </w:rPr>
        <w:t>The course also emphasizes on the complexities of international trade, focusing on export/ import</w:t>
      </w:r>
      <w:r>
        <w:rPr>
          <w:rFonts w:ascii="Times New Roman" w:eastAsia="Times New Roman" w:hAnsi="Times New Roman" w:cs="Times New Roman"/>
          <w:sz w:val="24"/>
          <w:szCs w:val="24"/>
        </w:rPr>
        <w:t xml:space="preserve"> regulations, food safety standards, logistics, tariffs and market entry strategies to equip students with the skills needed for global food business operations.</w:t>
      </w:r>
      <w:r>
        <w:rPr>
          <w:rFonts w:ascii="Times New Roman" w:eastAsia="Times New Roman" w:hAnsi="Times New Roman" w:cs="Times New Roman"/>
        </w:rPr>
        <w:t xml:space="preserve"> </w:t>
      </w:r>
    </w:p>
    <w:p w:rsidR="00A91E5B" w:rsidRDefault="00E37B4B">
      <w:pPr>
        <w:spacing w:before="280" w:after="280" w:line="240" w:lineRule="auto"/>
        <w:jc w:val="both"/>
        <w:rPr>
          <w:rFonts w:ascii="Times New Roman" w:eastAsia="Times New Roman" w:hAnsi="Times New Roman" w:cs="Times New Roman"/>
          <w:b/>
        </w:rPr>
      </w:pPr>
      <w:r>
        <w:rPr>
          <w:rFonts w:ascii="Times New Roman" w:eastAsia="Times New Roman" w:hAnsi="Times New Roman" w:cs="Times New Roman"/>
          <w:b/>
        </w:rPr>
        <w:t>Eligibility criteria</w:t>
      </w:r>
    </w:p>
    <w:p w:rsidR="00A91E5B" w:rsidRDefault="00E37B4B">
      <w:pPr>
        <w:shd w:val="clear" w:color="auto" w:fill="FFFFFF"/>
        <w:spacing w:after="28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Undergraduate/ Postgraduate qualification in any subject with preferences to Food Science and Technology/ Food Technology/ Fisheries/ Dairy Science/ Management (as detailed in the prospectus)</w:t>
      </w:r>
    </w:p>
    <w:p w:rsidR="00A91E5B" w:rsidRDefault="00E37B4B">
      <w:pPr>
        <w:shd w:val="clear" w:color="auto" w:fill="FFFFFF"/>
        <w:spacing w:after="280" w:line="240" w:lineRule="auto"/>
        <w:jc w:val="both"/>
        <w:rPr>
          <w:rFonts w:ascii="Times New Roman" w:eastAsia="Times New Roman" w:hAnsi="Times New Roman" w:cs="Times New Roman"/>
          <w:b/>
          <w:color w:val="333333"/>
          <w:sz w:val="24"/>
          <w:szCs w:val="24"/>
        </w:rPr>
      </w:pPr>
      <w:proofErr w:type="spellStart"/>
      <w:r>
        <w:rPr>
          <w:rFonts w:ascii="Times New Roman" w:eastAsia="Times New Roman" w:hAnsi="Times New Roman" w:cs="Times New Roman"/>
          <w:b/>
          <w:color w:val="333333"/>
          <w:sz w:val="24"/>
          <w:szCs w:val="24"/>
        </w:rPr>
        <w:t>Programme</w:t>
      </w:r>
      <w:proofErr w:type="spellEnd"/>
      <w:r>
        <w:rPr>
          <w:rFonts w:ascii="Times New Roman" w:eastAsia="Times New Roman" w:hAnsi="Times New Roman" w:cs="Times New Roman"/>
          <w:b/>
          <w:color w:val="333333"/>
          <w:sz w:val="24"/>
          <w:szCs w:val="24"/>
        </w:rPr>
        <w:t xml:space="preserve"> and scheme of examination</w:t>
      </w:r>
    </w:p>
    <w:p w:rsidR="00A91E5B" w:rsidRDefault="00E37B4B">
      <w:pPr>
        <w:numPr>
          <w:ilvl w:val="0"/>
          <w:numId w:val="6"/>
        </w:numPr>
        <w:shd w:val="clear" w:color="auto" w:fill="FFFFFF"/>
        <w:spacing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The PG Diploma in Food Busin</w:t>
      </w:r>
      <w:r>
        <w:rPr>
          <w:rFonts w:ascii="Times New Roman" w:eastAsia="Times New Roman" w:hAnsi="Times New Roman" w:cs="Times New Roman"/>
          <w:color w:val="333333"/>
          <w:sz w:val="24"/>
          <w:szCs w:val="24"/>
        </w:rPr>
        <w:t>ess Management shall have two semesters with 7 core papers in first semester and dissertation study in the second semester.</w:t>
      </w:r>
    </w:p>
    <w:p w:rsidR="00A91E5B" w:rsidRDefault="00E37B4B">
      <w:pPr>
        <w:numPr>
          <w:ilvl w:val="0"/>
          <w:numId w:val="6"/>
        </w:numPr>
        <w:shd w:val="clear" w:color="auto" w:fill="FFFFFF"/>
        <w:spacing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The continuous assessment will be made in first and second semesters by the coordinating departments</w:t>
      </w:r>
    </w:p>
    <w:p w:rsidR="00A91E5B" w:rsidRDefault="00E37B4B">
      <w:pPr>
        <w:numPr>
          <w:ilvl w:val="0"/>
          <w:numId w:val="6"/>
        </w:numPr>
        <w:shd w:val="clear" w:color="auto" w:fill="FFFFFF"/>
        <w:spacing w:after="28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Dissertation evaluation will be</w:t>
      </w:r>
      <w:r>
        <w:rPr>
          <w:rFonts w:ascii="Times New Roman" w:eastAsia="Times New Roman" w:hAnsi="Times New Roman" w:cs="Times New Roman"/>
          <w:color w:val="333333"/>
          <w:sz w:val="24"/>
          <w:szCs w:val="24"/>
        </w:rPr>
        <w:t xml:space="preserve"> made at the end of second semester that shall carry 20 credits.</w:t>
      </w:r>
    </w:p>
    <w:p w:rsidR="00A91E5B" w:rsidRDefault="00E37B4B">
      <w:pPr>
        <w:shd w:val="clear" w:color="auto" w:fill="FFFFFF"/>
        <w:spacing w:after="28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Evaluation and grading</w:t>
      </w:r>
    </w:p>
    <w:p w:rsidR="00A91E5B" w:rsidRDefault="00E37B4B">
      <w:pPr>
        <w:shd w:val="clear" w:color="auto" w:fill="FFFFFF"/>
        <w:spacing w:after="28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The evaluation of the first semester courses will be continuous, based on the following components:</w:t>
      </w:r>
    </w:p>
    <w:tbl>
      <w:tblPr>
        <w:tblStyle w:val="a3"/>
        <w:tblW w:w="372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193"/>
        <w:gridCol w:w="1530"/>
      </w:tblGrid>
      <w:tr w:rsidR="00A91E5B">
        <w:trPr>
          <w:cantSplit/>
          <w:trHeight w:val="150"/>
          <w:tblHeader/>
          <w:jc w:val="center"/>
        </w:trPr>
        <w:tc>
          <w:tcPr>
            <w:tcW w:w="2193" w:type="dxa"/>
            <w:shd w:val="clear" w:color="auto" w:fill="auto"/>
            <w:tcMar>
              <w:top w:w="100" w:type="dxa"/>
              <w:left w:w="100" w:type="dxa"/>
              <w:bottom w:w="100" w:type="dxa"/>
              <w:right w:w="100" w:type="dxa"/>
            </w:tcMar>
          </w:tcPr>
          <w:p w:rsidR="00A91E5B" w:rsidRDefault="00E37B4B">
            <w:pPr>
              <w:widowControl w:val="0"/>
              <w:pBdr>
                <w:top w:val="nil"/>
                <w:left w:val="nil"/>
                <w:bottom w:val="nil"/>
                <w:right w:val="nil"/>
                <w:between w:val="nil"/>
              </w:pBdr>
              <w:spacing w:line="24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Component</w:t>
            </w:r>
          </w:p>
        </w:tc>
        <w:tc>
          <w:tcPr>
            <w:tcW w:w="1530" w:type="dxa"/>
            <w:shd w:val="clear" w:color="auto" w:fill="auto"/>
            <w:tcMar>
              <w:top w:w="100" w:type="dxa"/>
              <w:left w:w="100" w:type="dxa"/>
              <w:bottom w:w="100" w:type="dxa"/>
              <w:right w:w="100" w:type="dxa"/>
            </w:tcMar>
          </w:tcPr>
          <w:p w:rsidR="00A91E5B" w:rsidRDefault="00E37B4B">
            <w:pPr>
              <w:widowControl w:val="0"/>
              <w:pBdr>
                <w:top w:val="nil"/>
                <w:left w:val="nil"/>
                <w:bottom w:val="nil"/>
                <w:right w:val="nil"/>
                <w:between w:val="nil"/>
              </w:pBdr>
              <w:spacing w:line="240" w:lineRule="auto"/>
              <w:jc w:val="center"/>
              <w:rPr>
                <w:rFonts w:ascii="Times New Roman" w:eastAsia="Times New Roman" w:hAnsi="Times New Roman" w:cs="Times New Roman"/>
                <w:b/>
                <w:color w:val="333333"/>
                <w:sz w:val="24"/>
                <w:szCs w:val="24"/>
              </w:rPr>
            </w:pPr>
            <w:proofErr w:type="spellStart"/>
            <w:r>
              <w:rPr>
                <w:rFonts w:ascii="Times New Roman" w:eastAsia="Times New Roman" w:hAnsi="Times New Roman" w:cs="Times New Roman"/>
                <w:b/>
                <w:color w:val="333333"/>
                <w:sz w:val="24"/>
                <w:szCs w:val="24"/>
              </w:rPr>
              <w:t>Weightage</w:t>
            </w:r>
            <w:proofErr w:type="spellEnd"/>
            <w:r>
              <w:rPr>
                <w:rFonts w:ascii="Times New Roman" w:eastAsia="Times New Roman" w:hAnsi="Times New Roman" w:cs="Times New Roman"/>
                <w:b/>
                <w:color w:val="333333"/>
                <w:sz w:val="24"/>
                <w:szCs w:val="24"/>
              </w:rPr>
              <w:t xml:space="preserve"> </w:t>
            </w:r>
          </w:p>
        </w:tc>
      </w:tr>
      <w:tr w:rsidR="00A91E5B">
        <w:trPr>
          <w:cantSplit/>
          <w:tblHeader/>
          <w:jc w:val="center"/>
        </w:trPr>
        <w:tc>
          <w:tcPr>
            <w:tcW w:w="2193" w:type="dxa"/>
            <w:shd w:val="clear" w:color="auto" w:fill="auto"/>
            <w:tcMar>
              <w:top w:w="100" w:type="dxa"/>
              <w:left w:w="100" w:type="dxa"/>
              <w:bottom w:w="100" w:type="dxa"/>
              <w:right w:w="100" w:type="dxa"/>
            </w:tcMar>
          </w:tcPr>
          <w:p w:rsidR="00A91E5B" w:rsidRDefault="00E37B4B">
            <w:pPr>
              <w:widowControl w:val="0"/>
              <w:pBdr>
                <w:top w:val="nil"/>
                <w:left w:val="nil"/>
                <w:bottom w:val="nil"/>
                <w:right w:val="nil"/>
                <w:between w:val="nil"/>
              </w:pBdr>
              <w:spacing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Assignment</w:t>
            </w:r>
          </w:p>
        </w:tc>
        <w:tc>
          <w:tcPr>
            <w:tcW w:w="1530" w:type="dxa"/>
            <w:shd w:val="clear" w:color="auto" w:fill="auto"/>
            <w:tcMar>
              <w:top w:w="100" w:type="dxa"/>
              <w:left w:w="100" w:type="dxa"/>
              <w:bottom w:w="100" w:type="dxa"/>
              <w:right w:w="100" w:type="dxa"/>
            </w:tcMar>
          </w:tcPr>
          <w:p w:rsidR="00A91E5B" w:rsidRDefault="00E37B4B">
            <w:pPr>
              <w:widowControl w:val="0"/>
              <w:pBdr>
                <w:top w:val="nil"/>
                <w:left w:val="nil"/>
                <w:bottom w:val="nil"/>
                <w:right w:val="nil"/>
                <w:between w:val="nil"/>
              </w:pBdr>
              <w:spacing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r>
      <w:tr w:rsidR="00A91E5B">
        <w:trPr>
          <w:cantSplit/>
          <w:tblHeader/>
          <w:jc w:val="center"/>
        </w:trPr>
        <w:tc>
          <w:tcPr>
            <w:tcW w:w="2193" w:type="dxa"/>
            <w:shd w:val="clear" w:color="auto" w:fill="auto"/>
            <w:tcMar>
              <w:top w:w="100" w:type="dxa"/>
              <w:left w:w="100" w:type="dxa"/>
              <w:bottom w:w="100" w:type="dxa"/>
              <w:right w:w="100" w:type="dxa"/>
            </w:tcMar>
          </w:tcPr>
          <w:p w:rsidR="00A91E5B" w:rsidRDefault="00E37B4B">
            <w:pPr>
              <w:widowControl w:val="0"/>
              <w:pBdr>
                <w:top w:val="nil"/>
                <w:left w:val="nil"/>
                <w:bottom w:val="nil"/>
                <w:right w:val="nil"/>
                <w:between w:val="nil"/>
              </w:pBdr>
              <w:spacing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Seminar</w:t>
            </w:r>
          </w:p>
        </w:tc>
        <w:tc>
          <w:tcPr>
            <w:tcW w:w="1530" w:type="dxa"/>
            <w:shd w:val="clear" w:color="auto" w:fill="auto"/>
            <w:tcMar>
              <w:top w:w="100" w:type="dxa"/>
              <w:left w:w="100" w:type="dxa"/>
              <w:bottom w:w="100" w:type="dxa"/>
              <w:right w:w="100" w:type="dxa"/>
            </w:tcMar>
          </w:tcPr>
          <w:p w:rsidR="00A91E5B" w:rsidRDefault="00E37B4B">
            <w:pPr>
              <w:widowControl w:val="0"/>
              <w:pBdr>
                <w:top w:val="nil"/>
                <w:left w:val="nil"/>
                <w:bottom w:val="nil"/>
                <w:right w:val="nil"/>
                <w:between w:val="nil"/>
              </w:pBdr>
              <w:spacing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r>
      <w:tr w:rsidR="00A91E5B">
        <w:trPr>
          <w:cantSplit/>
          <w:tblHeader/>
          <w:jc w:val="center"/>
        </w:trPr>
        <w:tc>
          <w:tcPr>
            <w:tcW w:w="2193" w:type="dxa"/>
            <w:shd w:val="clear" w:color="auto" w:fill="auto"/>
            <w:tcMar>
              <w:top w:w="100" w:type="dxa"/>
              <w:left w:w="100" w:type="dxa"/>
              <w:bottom w:w="100" w:type="dxa"/>
              <w:right w:w="100" w:type="dxa"/>
            </w:tcMar>
          </w:tcPr>
          <w:p w:rsidR="00A91E5B" w:rsidRDefault="00E37B4B">
            <w:pPr>
              <w:widowControl w:val="0"/>
              <w:pBdr>
                <w:top w:val="nil"/>
                <w:left w:val="nil"/>
                <w:bottom w:val="nil"/>
                <w:right w:val="nil"/>
                <w:between w:val="nil"/>
              </w:pBdr>
              <w:spacing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Attendance</w:t>
            </w:r>
          </w:p>
        </w:tc>
        <w:tc>
          <w:tcPr>
            <w:tcW w:w="1530" w:type="dxa"/>
            <w:shd w:val="clear" w:color="auto" w:fill="auto"/>
            <w:tcMar>
              <w:top w:w="100" w:type="dxa"/>
              <w:left w:w="100" w:type="dxa"/>
              <w:bottom w:w="100" w:type="dxa"/>
              <w:right w:w="100" w:type="dxa"/>
            </w:tcMar>
          </w:tcPr>
          <w:p w:rsidR="00A91E5B" w:rsidRDefault="00E37B4B">
            <w:pPr>
              <w:widowControl w:val="0"/>
              <w:pBdr>
                <w:top w:val="nil"/>
                <w:left w:val="nil"/>
                <w:bottom w:val="nil"/>
                <w:right w:val="nil"/>
                <w:between w:val="nil"/>
              </w:pBdr>
              <w:spacing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r>
      <w:tr w:rsidR="00A91E5B">
        <w:trPr>
          <w:cantSplit/>
          <w:tblHeader/>
          <w:jc w:val="center"/>
        </w:trPr>
        <w:tc>
          <w:tcPr>
            <w:tcW w:w="2193" w:type="dxa"/>
            <w:shd w:val="clear" w:color="auto" w:fill="auto"/>
            <w:tcMar>
              <w:top w:w="100" w:type="dxa"/>
              <w:left w:w="100" w:type="dxa"/>
              <w:bottom w:w="100" w:type="dxa"/>
              <w:right w:w="100" w:type="dxa"/>
            </w:tcMar>
          </w:tcPr>
          <w:p w:rsidR="00A91E5B" w:rsidRDefault="00E37B4B">
            <w:pPr>
              <w:widowControl w:val="0"/>
              <w:pBdr>
                <w:top w:val="nil"/>
                <w:left w:val="nil"/>
                <w:bottom w:val="nil"/>
                <w:right w:val="nil"/>
                <w:between w:val="nil"/>
              </w:pBdr>
              <w:spacing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Internal assessment (Total)</w:t>
            </w:r>
          </w:p>
        </w:tc>
        <w:tc>
          <w:tcPr>
            <w:tcW w:w="1530" w:type="dxa"/>
            <w:shd w:val="clear" w:color="auto" w:fill="auto"/>
            <w:tcMar>
              <w:top w:w="100" w:type="dxa"/>
              <w:left w:w="100" w:type="dxa"/>
              <w:bottom w:w="100" w:type="dxa"/>
              <w:right w:w="100" w:type="dxa"/>
            </w:tcMar>
          </w:tcPr>
          <w:p w:rsidR="00A91E5B" w:rsidRDefault="00E37B4B">
            <w:pPr>
              <w:widowControl w:val="0"/>
              <w:pBdr>
                <w:top w:val="nil"/>
                <w:left w:val="nil"/>
                <w:bottom w:val="nil"/>
                <w:right w:val="nil"/>
                <w:between w:val="nil"/>
              </w:pBdr>
              <w:spacing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r>
      <w:tr w:rsidR="00A91E5B">
        <w:trPr>
          <w:cantSplit/>
          <w:tblHeader/>
          <w:jc w:val="center"/>
        </w:trPr>
        <w:tc>
          <w:tcPr>
            <w:tcW w:w="2193" w:type="dxa"/>
            <w:shd w:val="clear" w:color="auto" w:fill="auto"/>
            <w:tcMar>
              <w:top w:w="100" w:type="dxa"/>
              <w:left w:w="100" w:type="dxa"/>
              <w:bottom w:w="100" w:type="dxa"/>
              <w:right w:w="100" w:type="dxa"/>
            </w:tcMar>
          </w:tcPr>
          <w:p w:rsidR="00A91E5B" w:rsidRDefault="00E37B4B">
            <w:pPr>
              <w:widowControl w:val="0"/>
              <w:pBdr>
                <w:top w:val="nil"/>
                <w:left w:val="nil"/>
                <w:bottom w:val="nil"/>
                <w:right w:val="nil"/>
                <w:between w:val="nil"/>
              </w:pBdr>
              <w:spacing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External assessment</w:t>
            </w:r>
          </w:p>
        </w:tc>
        <w:tc>
          <w:tcPr>
            <w:tcW w:w="1530" w:type="dxa"/>
            <w:shd w:val="clear" w:color="auto" w:fill="auto"/>
            <w:tcMar>
              <w:top w:w="100" w:type="dxa"/>
              <w:left w:w="100" w:type="dxa"/>
              <w:bottom w:w="100" w:type="dxa"/>
              <w:right w:w="100" w:type="dxa"/>
            </w:tcMar>
          </w:tcPr>
          <w:p w:rsidR="00A91E5B" w:rsidRDefault="00E37B4B">
            <w:pPr>
              <w:widowControl w:val="0"/>
              <w:pBdr>
                <w:top w:val="nil"/>
                <w:left w:val="nil"/>
                <w:bottom w:val="nil"/>
                <w:right w:val="nil"/>
                <w:between w:val="nil"/>
              </w:pBdr>
              <w:spacing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r>
      <w:tr w:rsidR="00A91E5B">
        <w:trPr>
          <w:cantSplit/>
          <w:tblHeader/>
          <w:jc w:val="center"/>
        </w:trPr>
        <w:tc>
          <w:tcPr>
            <w:tcW w:w="2193" w:type="dxa"/>
            <w:shd w:val="clear" w:color="auto" w:fill="auto"/>
            <w:tcMar>
              <w:top w:w="100" w:type="dxa"/>
              <w:left w:w="100" w:type="dxa"/>
              <w:bottom w:w="100" w:type="dxa"/>
              <w:right w:w="100" w:type="dxa"/>
            </w:tcMar>
          </w:tcPr>
          <w:p w:rsidR="00A91E5B" w:rsidRDefault="00E37B4B">
            <w:pPr>
              <w:widowControl w:val="0"/>
              <w:pBdr>
                <w:top w:val="nil"/>
                <w:left w:val="nil"/>
                <w:bottom w:val="nil"/>
                <w:right w:val="nil"/>
                <w:between w:val="nil"/>
              </w:pBdr>
              <w:spacing w:line="24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Total</w:t>
            </w:r>
          </w:p>
        </w:tc>
        <w:tc>
          <w:tcPr>
            <w:tcW w:w="1530" w:type="dxa"/>
            <w:shd w:val="clear" w:color="auto" w:fill="auto"/>
            <w:tcMar>
              <w:top w:w="100" w:type="dxa"/>
              <w:left w:w="100" w:type="dxa"/>
              <w:bottom w:w="100" w:type="dxa"/>
              <w:right w:w="100" w:type="dxa"/>
            </w:tcMar>
          </w:tcPr>
          <w:p w:rsidR="00A91E5B" w:rsidRDefault="00E37B4B">
            <w:pPr>
              <w:widowControl w:val="0"/>
              <w:pBdr>
                <w:top w:val="nil"/>
                <w:left w:val="nil"/>
                <w:bottom w:val="nil"/>
                <w:right w:val="nil"/>
                <w:between w:val="nil"/>
              </w:pBdr>
              <w:spacing w:line="24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100</w:t>
            </w:r>
          </w:p>
        </w:tc>
      </w:tr>
    </w:tbl>
    <w:p w:rsidR="00A91E5B" w:rsidRDefault="00A91E5B">
      <w:pPr>
        <w:shd w:val="clear" w:color="auto" w:fill="FFFFFF"/>
        <w:spacing w:after="280" w:line="240" w:lineRule="auto"/>
        <w:jc w:val="both"/>
        <w:rPr>
          <w:rFonts w:ascii="Times New Roman" w:eastAsia="Times New Roman" w:hAnsi="Times New Roman" w:cs="Times New Roman"/>
          <w:color w:val="333333"/>
          <w:sz w:val="24"/>
          <w:szCs w:val="24"/>
        </w:rPr>
      </w:pPr>
    </w:p>
    <w:p w:rsidR="00A91E5B" w:rsidRDefault="00E37B4B">
      <w:pPr>
        <w:shd w:val="clear" w:color="auto" w:fill="FFFFFF"/>
        <w:spacing w:after="28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The continuous assessment marks will be published before the end of the course. </w:t>
      </w:r>
    </w:p>
    <w:p w:rsidR="00A91E5B" w:rsidRDefault="00E37B4B">
      <w:pPr>
        <w:shd w:val="clear" w:color="auto" w:fill="FFFFFF"/>
        <w:spacing w:after="28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The dissertation will be evaluated based on the following components:</w:t>
      </w:r>
    </w:p>
    <w:tbl>
      <w:tblPr>
        <w:tblStyle w:val="a4"/>
        <w:tblW w:w="397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500"/>
        <w:gridCol w:w="1474"/>
      </w:tblGrid>
      <w:tr w:rsidR="00A91E5B">
        <w:trPr>
          <w:cantSplit/>
          <w:tblHeader/>
          <w:jc w:val="center"/>
        </w:trPr>
        <w:tc>
          <w:tcPr>
            <w:tcW w:w="2500" w:type="dxa"/>
            <w:shd w:val="clear" w:color="auto" w:fill="auto"/>
            <w:tcMar>
              <w:top w:w="100" w:type="dxa"/>
              <w:left w:w="100" w:type="dxa"/>
              <w:bottom w:w="100" w:type="dxa"/>
              <w:right w:w="100" w:type="dxa"/>
            </w:tcMar>
          </w:tcPr>
          <w:p w:rsidR="00A91E5B" w:rsidRDefault="00E37B4B">
            <w:pPr>
              <w:widowControl w:val="0"/>
              <w:spacing w:line="24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Component</w:t>
            </w:r>
          </w:p>
        </w:tc>
        <w:tc>
          <w:tcPr>
            <w:tcW w:w="1474" w:type="dxa"/>
            <w:shd w:val="clear" w:color="auto" w:fill="auto"/>
            <w:tcMar>
              <w:top w:w="100" w:type="dxa"/>
              <w:left w:w="100" w:type="dxa"/>
              <w:bottom w:w="100" w:type="dxa"/>
              <w:right w:w="100" w:type="dxa"/>
            </w:tcMar>
          </w:tcPr>
          <w:p w:rsidR="00A91E5B" w:rsidRDefault="00E37B4B">
            <w:pPr>
              <w:widowControl w:val="0"/>
              <w:spacing w:line="240" w:lineRule="auto"/>
              <w:jc w:val="center"/>
              <w:rPr>
                <w:rFonts w:ascii="Times New Roman" w:eastAsia="Times New Roman" w:hAnsi="Times New Roman" w:cs="Times New Roman"/>
                <w:b/>
                <w:color w:val="333333"/>
                <w:sz w:val="24"/>
                <w:szCs w:val="24"/>
              </w:rPr>
            </w:pPr>
            <w:proofErr w:type="spellStart"/>
            <w:r>
              <w:rPr>
                <w:rFonts w:ascii="Times New Roman" w:eastAsia="Times New Roman" w:hAnsi="Times New Roman" w:cs="Times New Roman"/>
                <w:b/>
                <w:color w:val="333333"/>
                <w:sz w:val="24"/>
                <w:szCs w:val="24"/>
              </w:rPr>
              <w:t>Weightage</w:t>
            </w:r>
            <w:proofErr w:type="spellEnd"/>
            <w:r>
              <w:rPr>
                <w:rFonts w:ascii="Times New Roman" w:eastAsia="Times New Roman" w:hAnsi="Times New Roman" w:cs="Times New Roman"/>
                <w:b/>
                <w:color w:val="333333"/>
                <w:sz w:val="24"/>
                <w:szCs w:val="24"/>
              </w:rPr>
              <w:t xml:space="preserve"> </w:t>
            </w:r>
          </w:p>
        </w:tc>
      </w:tr>
      <w:tr w:rsidR="00A91E5B">
        <w:trPr>
          <w:cantSplit/>
          <w:tblHeader/>
          <w:jc w:val="center"/>
        </w:trPr>
        <w:tc>
          <w:tcPr>
            <w:tcW w:w="2500" w:type="dxa"/>
            <w:shd w:val="clear" w:color="auto" w:fill="auto"/>
            <w:tcMar>
              <w:top w:w="100" w:type="dxa"/>
              <w:left w:w="100" w:type="dxa"/>
              <w:bottom w:w="100" w:type="dxa"/>
              <w:right w:w="100" w:type="dxa"/>
            </w:tcMar>
          </w:tcPr>
          <w:p w:rsidR="00A91E5B" w:rsidRDefault="00E37B4B">
            <w:pPr>
              <w:widowControl w:val="0"/>
              <w:spacing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Methodology/ Scheme</w:t>
            </w:r>
          </w:p>
        </w:tc>
        <w:tc>
          <w:tcPr>
            <w:tcW w:w="1474" w:type="dxa"/>
            <w:shd w:val="clear" w:color="auto" w:fill="auto"/>
            <w:tcMar>
              <w:top w:w="100" w:type="dxa"/>
              <w:left w:w="100" w:type="dxa"/>
              <w:bottom w:w="100" w:type="dxa"/>
              <w:right w:w="100" w:type="dxa"/>
            </w:tcMar>
          </w:tcPr>
          <w:p w:rsidR="00A91E5B" w:rsidRDefault="00E37B4B">
            <w:pPr>
              <w:widowControl w:val="0"/>
              <w:spacing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r>
      <w:tr w:rsidR="00A91E5B">
        <w:trPr>
          <w:cantSplit/>
          <w:tblHeader/>
          <w:jc w:val="center"/>
        </w:trPr>
        <w:tc>
          <w:tcPr>
            <w:tcW w:w="2500" w:type="dxa"/>
            <w:shd w:val="clear" w:color="auto" w:fill="auto"/>
            <w:tcMar>
              <w:top w:w="100" w:type="dxa"/>
              <w:left w:w="100" w:type="dxa"/>
              <w:bottom w:w="100" w:type="dxa"/>
              <w:right w:w="100" w:type="dxa"/>
            </w:tcMar>
          </w:tcPr>
          <w:p w:rsidR="00A91E5B" w:rsidRDefault="00E37B4B">
            <w:pPr>
              <w:widowControl w:val="0"/>
              <w:spacing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Contents</w:t>
            </w:r>
          </w:p>
        </w:tc>
        <w:tc>
          <w:tcPr>
            <w:tcW w:w="1474" w:type="dxa"/>
            <w:shd w:val="clear" w:color="auto" w:fill="auto"/>
            <w:tcMar>
              <w:top w:w="100" w:type="dxa"/>
              <w:left w:w="100" w:type="dxa"/>
              <w:bottom w:w="100" w:type="dxa"/>
              <w:right w:w="100" w:type="dxa"/>
            </w:tcMar>
          </w:tcPr>
          <w:p w:rsidR="00A91E5B" w:rsidRDefault="00E37B4B">
            <w:pPr>
              <w:widowControl w:val="0"/>
              <w:spacing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r>
      <w:tr w:rsidR="00A91E5B">
        <w:trPr>
          <w:cantSplit/>
          <w:tblHeader/>
          <w:jc w:val="center"/>
        </w:trPr>
        <w:tc>
          <w:tcPr>
            <w:tcW w:w="2500" w:type="dxa"/>
            <w:shd w:val="clear" w:color="auto" w:fill="auto"/>
            <w:tcMar>
              <w:top w:w="100" w:type="dxa"/>
              <w:left w:w="100" w:type="dxa"/>
              <w:bottom w:w="100" w:type="dxa"/>
              <w:right w:w="100" w:type="dxa"/>
            </w:tcMar>
          </w:tcPr>
          <w:p w:rsidR="00A91E5B" w:rsidRDefault="00E37B4B">
            <w:pPr>
              <w:widowControl w:val="0"/>
              <w:spacing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Presentation and Viva</w:t>
            </w:r>
          </w:p>
        </w:tc>
        <w:tc>
          <w:tcPr>
            <w:tcW w:w="1474" w:type="dxa"/>
            <w:shd w:val="clear" w:color="auto" w:fill="auto"/>
            <w:tcMar>
              <w:top w:w="100" w:type="dxa"/>
              <w:left w:w="100" w:type="dxa"/>
              <w:bottom w:w="100" w:type="dxa"/>
              <w:right w:w="100" w:type="dxa"/>
            </w:tcMar>
          </w:tcPr>
          <w:p w:rsidR="00A91E5B" w:rsidRDefault="00E37B4B">
            <w:pPr>
              <w:widowControl w:val="0"/>
              <w:spacing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r>
      <w:tr w:rsidR="00A91E5B">
        <w:trPr>
          <w:cantSplit/>
          <w:tblHeader/>
          <w:jc w:val="center"/>
        </w:trPr>
        <w:tc>
          <w:tcPr>
            <w:tcW w:w="2500" w:type="dxa"/>
            <w:shd w:val="clear" w:color="auto" w:fill="auto"/>
            <w:tcMar>
              <w:top w:w="100" w:type="dxa"/>
              <w:left w:w="100" w:type="dxa"/>
              <w:bottom w:w="100" w:type="dxa"/>
              <w:right w:w="100" w:type="dxa"/>
            </w:tcMar>
          </w:tcPr>
          <w:p w:rsidR="00A91E5B" w:rsidRDefault="00E37B4B">
            <w:pPr>
              <w:widowControl w:val="0"/>
              <w:spacing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General outlook </w:t>
            </w:r>
          </w:p>
        </w:tc>
        <w:tc>
          <w:tcPr>
            <w:tcW w:w="1474" w:type="dxa"/>
            <w:shd w:val="clear" w:color="auto" w:fill="auto"/>
            <w:tcMar>
              <w:top w:w="100" w:type="dxa"/>
              <w:left w:w="100" w:type="dxa"/>
              <w:bottom w:w="100" w:type="dxa"/>
              <w:right w:w="100" w:type="dxa"/>
            </w:tcMar>
          </w:tcPr>
          <w:p w:rsidR="00A91E5B" w:rsidRDefault="00E37B4B">
            <w:pPr>
              <w:widowControl w:val="0"/>
              <w:spacing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r>
      <w:tr w:rsidR="00A91E5B">
        <w:trPr>
          <w:cantSplit/>
          <w:tblHeader/>
          <w:jc w:val="center"/>
        </w:trPr>
        <w:tc>
          <w:tcPr>
            <w:tcW w:w="2500" w:type="dxa"/>
            <w:shd w:val="clear" w:color="auto" w:fill="auto"/>
            <w:tcMar>
              <w:top w:w="100" w:type="dxa"/>
              <w:left w:w="100" w:type="dxa"/>
              <w:bottom w:w="100" w:type="dxa"/>
              <w:right w:w="100" w:type="dxa"/>
            </w:tcMar>
          </w:tcPr>
          <w:p w:rsidR="00A91E5B" w:rsidRDefault="00E37B4B">
            <w:pPr>
              <w:widowControl w:val="0"/>
              <w:spacing w:line="24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Total</w:t>
            </w:r>
          </w:p>
        </w:tc>
        <w:tc>
          <w:tcPr>
            <w:tcW w:w="1474" w:type="dxa"/>
            <w:shd w:val="clear" w:color="auto" w:fill="auto"/>
            <w:tcMar>
              <w:top w:w="100" w:type="dxa"/>
              <w:left w:w="100" w:type="dxa"/>
              <w:bottom w:w="100" w:type="dxa"/>
              <w:right w:w="100" w:type="dxa"/>
            </w:tcMar>
          </w:tcPr>
          <w:p w:rsidR="00A91E5B" w:rsidRDefault="00E37B4B">
            <w:pPr>
              <w:widowControl w:val="0"/>
              <w:spacing w:line="24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100</w:t>
            </w:r>
          </w:p>
        </w:tc>
      </w:tr>
    </w:tbl>
    <w:p w:rsidR="00A91E5B" w:rsidRDefault="00A91E5B">
      <w:pPr>
        <w:shd w:val="clear" w:color="auto" w:fill="FFFFFF"/>
        <w:spacing w:line="240" w:lineRule="auto"/>
        <w:jc w:val="both"/>
        <w:rPr>
          <w:rFonts w:ascii="Times New Roman" w:eastAsia="Times New Roman" w:hAnsi="Times New Roman" w:cs="Times New Roman"/>
          <w:color w:val="333333"/>
          <w:sz w:val="24"/>
          <w:szCs w:val="24"/>
        </w:rPr>
      </w:pPr>
    </w:p>
    <w:p w:rsidR="00A91E5B" w:rsidRDefault="00E37B4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Objectives of the </w:t>
      </w:r>
      <w:proofErr w:type="spellStart"/>
      <w:r>
        <w:rPr>
          <w:rFonts w:ascii="Times New Roman" w:eastAsia="Times New Roman" w:hAnsi="Times New Roman" w:cs="Times New Roman"/>
          <w:b/>
          <w:sz w:val="24"/>
          <w:szCs w:val="24"/>
        </w:rPr>
        <w:t>programme</w:t>
      </w:r>
      <w:proofErr w:type="spellEnd"/>
      <w:r>
        <w:rPr>
          <w:rFonts w:ascii="Times New Roman" w:eastAsia="Times New Roman" w:hAnsi="Times New Roman" w:cs="Times New Roman"/>
          <w:b/>
          <w:sz w:val="24"/>
          <w:szCs w:val="24"/>
        </w:rPr>
        <w:t xml:space="preserve"> </w:t>
      </w:r>
    </w:p>
    <w:p w:rsidR="00A91E5B" w:rsidRDefault="00E37B4B">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equip students with comprehensive knowledge of the food industry, from production and processing to distribution, marketing, and retail; thus, develop a strategic understanding of the entire food value chain and how to manage its complexities efficientl</w:t>
      </w:r>
      <w:r>
        <w:rPr>
          <w:rFonts w:ascii="Times New Roman" w:eastAsia="Times New Roman" w:hAnsi="Times New Roman" w:cs="Times New Roman"/>
          <w:sz w:val="24"/>
          <w:szCs w:val="24"/>
        </w:rPr>
        <w:t xml:space="preserve">y. </w:t>
      </w:r>
    </w:p>
    <w:p w:rsidR="00A91E5B" w:rsidRDefault="00E37B4B">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focus on the global food trade landscape, including the study of </w:t>
      </w:r>
      <w:r>
        <w:rPr>
          <w:rFonts w:ascii="Times New Roman" w:eastAsia="Times New Roman" w:hAnsi="Times New Roman" w:cs="Times New Roman"/>
          <w:sz w:val="24"/>
          <w:szCs w:val="24"/>
        </w:rPr>
        <w:t>international regulations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food safety standards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logistics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tariffs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customs procedures</w:t>
      </w:r>
      <w:r>
        <w:rPr>
          <w:rFonts w:ascii="Times New Roman" w:eastAsia="Times New Roman" w:hAnsi="Times New Roman" w:cs="Times New Roman"/>
          <w:sz w:val="24"/>
          <w:szCs w:val="24"/>
        </w:rPr>
        <w:t>, and prepare students to successfully manage food exports and imports and navigate the challenges of global markets</w:t>
      </w:r>
    </w:p>
    <w:p w:rsidR="00A91E5B" w:rsidRDefault="00E37B4B">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prepare graduates to start and manage food businesses, while also promoting sustainable and ethical practices in food production and con</w:t>
      </w:r>
      <w:r>
        <w:rPr>
          <w:rFonts w:ascii="Times New Roman" w:eastAsia="Times New Roman" w:hAnsi="Times New Roman" w:cs="Times New Roman"/>
          <w:sz w:val="24"/>
          <w:szCs w:val="24"/>
        </w:rPr>
        <w:t>sumption.</w:t>
      </w:r>
    </w:p>
    <w:p w:rsidR="00A91E5B" w:rsidRDefault="00A91E5B">
      <w:pPr>
        <w:spacing w:line="240" w:lineRule="auto"/>
        <w:jc w:val="both"/>
        <w:rPr>
          <w:rFonts w:ascii="Times New Roman" w:eastAsia="Times New Roman" w:hAnsi="Times New Roman" w:cs="Times New Roman"/>
          <w:sz w:val="24"/>
          <w:szCs w:val="24"/>
        </w:rPr>
      </w:pPr>
    </w:p>
    <w:p w:rsidR="00A91E5B" w:rsidRDefault="00E37B4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333333"/>
          <w:sz w:val="24"/>
          <w:szCs w:val="24"/>
        </w:rPr>
        <w:t xml:space="preserve">Expected Learning Outcome of the </w:t>
      </w:r>
      <w:proofErr w:type="spellStart"/>
      <w:r>
        <w:rPr>
          <w:rFonts w:ascii="Times New Roman" w:eastAsia="Times New Roman" w:hAnsi="Times New Roman" w:cs="Times New Roman"/>
          <w:b/>
          <w:color w:val="333333"/>
          <w:sz w:val="24"/>
          <w:szCs w:val="24"/>
        </w:rPr>
        <w:t>programme</w:t>
      </w:r>
      <w:proofErr w:type="spellEnd"/>
    </w:p>
    <w:p w:rsidR="00A91E5B" w:rsidRDefault="00E37B4B">
      <w:pPr>
        <w:numPr>
          <w:ilvl w:val="0"/>
          <w:numId w:val="7"/>
        </w:numPr>
        <w:shd w:val="clear" w:color="auto" w:fill="FFFFFF"/>
        <w:spacing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Identify the importance of food processing and plant operations, and preservation in a business scenario with consumer preferences and quality in consideration</w:t>
      </w:r>
    </w:p>
    <w:p w:rsidR="00A91E5B" w:rsidRDefault="00E37B4B">
      <w:pPr>
        <w:numPr>
          <w:ilvl w:val="0"/>
          <w:numId w:val="7"/>
        </w:numPr>
        <w:shd w:val="clear" w:color="auto" w:fill="FFFFFF"/>
        <w:spacing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Identify market opportunities and create f</w:t>
      </w:r>
      <w:r>
        <w:rPr>
          <w:rFonts w:ascii="Times New Roman" w:eastAsia="Times New Roman" w:hAnsi="Times New Roman" w:cs="Times New Roman"/>
          <w:color w:val="333333"/>
          <w:sz w:val="24"/>
          <w:szCs w:val="24"/>
        </w:rPr>
        <w:t xml:space="preserve">ood business plans </w:t>
      </w:r>
    </w:p>
    <w:p w:rsidR="00A91E5B" w:rsidRDefault="00E37B4B">
      <w:pPr>
        <w:numPr>
          <w:ilvl w:val="0"/>
          <w:numId w:val="7"/>
        </w:numPr>
        <w:shd w:val="clear" w:color="auto" w:fill="FFFFFF"/>
        <w:spacing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Develop food business, management and entrepreneurial skills including finance, human resource management, marketing, promotion, etc. </w:t>
      </w:r>
    </w:p>
    <w:p w:rsidR="00A91E5B" w:rsidRDefault="00E37B4B">
      <w:pPr>
        <w:numPr>
          <w:ilvl w:val="0"/>
          <w:numId w:val="7"/>
        </w:numPr>
        <w:shd w:val="clear" w:color="auto" w:fill="FFFFFF"/>
        <w:spacing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Implement sustainable and innovative food business management skills</w:t>
      </w:r>
    </w:p>
    <w:p w:rsidR="00A91E5B" w:rsidRDefault="00A91E5B">
      <w:pPr>
        <w:shd w:val="clear" w:color="auto" w:fill="FFFFFF"/>
        <w:spacing w:line="240" w:lineRule="auto"/>
        <w:jc w:val="both"/>
        <w:rPr>
          <w:rFonts w:ascii="Times New Roman" w:eastAsia="Times New Roman" w:hAnsi="Times New Roman" w:cs="Times New Roman"/>
          <w:color w:val="333333"/>
          <w:sz w:val="24"/>
          <w:szCs w:val="24"/>
        </w:rPr>
      </w:pPr>
    </w:p>
    <w:p w:rsidR="00A91E5B" w:rsidRDefault="00E37B4B">
      <w:pPr>
        <w:shd w:val="clear" w:color="auto" w:fill="FFFFFF"/>
        <w:spacing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 xml:space="preserve">Duration of course- </w:t>
      </w:r>
      <w:r>
        <w:rPr>
          <w:rFonts w:ascii="Times New Roman" w:eastAsia="Times New Roman" w:hAnsi="Times New Roman" w:cs="Times New Roman"/>
          <w:color w:val="333333"/>
          <w:sz w:val="24"/>
          <w:szCs w:val="24"/>
        </w:rPr>
        <w:t>one academic year (or two semesters)</w:t>
      </w:r>
    </w:p>
    <w:p w:rsidR="00A91E5B" w:rsidRDefault="00E37B4B">
      <w:pPr>
        <w:shd w:val="clear" w:color="auto" w:fill="FFFFFF"/>
        <w:spacing w:after="28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 xml:space="preserve">Total number of seats- </w:t>
      </w:r>
      <w:r>
        <w:rPr>
          <w:rFonts w:ascii="Times New Roman" w:eastAsia="Times New Roman" w:hAnsi="Times New Roman" w:cs="Times New Roman"/>
          <w:color w:val="333333"/>
          <w:sz w:val="24"/>
          <w:szCs w:val="24"/>
        </w:rPr>
        <w:t>20</w:t>
      </w:r>
    </w:p>
    <w:p w:rsidR="00A91E5B" w:rsidRDefault="00A91E5B">
      <w:pPr>
        <w:shd w:val="clear" w:color="auto" w:fill="FFFFFF"/>
        <w:spacing w:after="280" w:line="240" w:lineRule="auto"/>
        <w:jc w:val="center"/>
        <w:rPr>
          <w:rFonts w:ascii="Times New Roman" w:eastAsia="Times New Roman" w:hAnsi="Times New Roman" w:cs="Times New Roman"/>
          <w:b/>
          <w:color w:val="333333"/>
          <w:sz w:val="24"/>
          <w:szCs w:val="24"/>
        </w:rPr>
      </w:pPr>
    </w:p>
    <w:p w:rsidR="00A91E5B" w:rsidRDefault="00E37B4B">
      <w:pPr>
        <w:shd w:val="clear" w:color="auto" w:fill="FFFFFF"/>
        <w:spacing w:after="280" w:line="24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Syllabus of the PG Diploma in Food Business Management (with effect from the academic year 2025)</w:t>
      </w:r>
    </w:p>
    <w:p w:rsidR="00A91E5B" w:rsidRDefault="00E37B4B">
      <w:pPr>
        <w:shd w:val="clear" w:color="auto" w:fill="FFFFFF"/>
        <w:spacing w:after="280" w:line="24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Course structure, Scheme and Syllabus</w:t>
      </w:r>
    </w:p>
    <w:tbl>
      <w:tblPr>
        <w:tblStyle w:val="a5"/>
        <w:tblW w:w="79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45"/>
        <w:gridCol w:w="1275"/>
        <w:gridCol w:w="3510"/>
        <w:gridCol w:w="1230"/>
        <w:gridCol w:w="960"/>
      </w:tblGrid>
      <w:tr w:rsidR="00A91E5B">
        <w:trPr>
          <w:cantSplit/>
          <w:tblHeader/>
          <w:jc w:val="center"/>
        </w:trPr>
        <w:tc>
          <w:tcPr>
            <w:tcW w:w="7920" w:type="dxa"/>
            <w:gridSpan w:val="5"/>
          </w:tcPr>
          <w:p w:rsidR="00A91E5B" w:rsidRDefault="00E37B4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Semester 1</w:t>
            </w:r>
          </w:p>
        </w:tc>
      </w:tr>
      <w:tr w:rsidR="00A91E5B">
        <w:trPr>
          <w:cantSplit/>
          <w:tblHeader/>
          <w:jc w:val="center"/>
        </w:trPr>
        <w:tc>
          <w:tcPr>
            <w:tcW w:w="945" w:type="dxa"/>
          </w:tcPr>
          <w:p w:rsidR="00A91E5B" w:rsidRDefault="00E37B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Course</w:t>
            </w:r>
          </w:p>
        </w:tc>
        <w:tc>
          <w:tcPr>
            <w:tcW w:w="1275" w:type="dxa"/>
          </w:tcPr>
          <w:p w:rsidR="00A91E5B" w:rsidRDefault="00E37B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Code</w:t>
            </w:r>
          </w:p>
        </w:tc>
        <w:tc>
          <w:tcPr>
            <w:tcW w:w="3510" w:type="dxa"/>
          </w:tcPr>
          <w:p w:rsidR="00A91E5B" w:rsidRDefault="00E37B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Course</w:t>
            </w:r>
          </w:p>
        </w:tc>
        <w:tc>
          <w:tcPr>
            <w:tcW w:w="1230" w:type="dxa"/>
          </w:tcPr>
          <w:p w:rsidR="00A91E5B" w:rsidRDefault="00E37B4B">
            <w:pPr>
              <w:spacing w:after="16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 (hrs)</w:t>
            </w:r>
          </w:p>
        </w:tc>
        <w:tc>
          <w:tcPr>
            <w:tcW w:w="960" w:type="dxa"/>
          </w:tcPr>
          <w:p w:rsidR="00A91E5B" w:rsidRDefault="00E37B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Credit</w:t>
            </w:r>
          </w:p>
        </w:tc>
      </w:tr>
      <w:tr w:rsidR="00A91E5B">
        <w:trPr>
          <w:cantSplit/>
          <w:tblHeader/>
          <w:jc w:val="center"/>
        </w:trPr>
        <w:tc>
          <w:tcPr>
            <w:tcW w:w="945" w:type="dxa"/>
          </w:tcPr>
          <w:p w:rsidR="00A91E5B" w:rsidRDefault="00E37B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Core</w:t>
            </w:r>
          </w:p>
        </w:tc>
        <w:tc>
          <w:tcPr>
            <w:tcW w:w="1275" w:type="dxa"/>
          </w:tcPr>
          <w:p w:rsidR="00A91E5B" w:rsidRDefault="00E37B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DFBM01</w:t>
            </w:r>
          </w:p>
        </w:tc>
        <w:tc>
          <w:tcPr>
            <w:tcW w:w="3510" w:type="dxa"/>
          </w:tcPr>
          <w:p w:rsidR="00A91E5B" w:rsidRDefault="00E37B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 to Food Science</w:t>
            </w:r>
          </w:p>
        </w:tc>
        <w:tc>
          <w:tcPr>
            <w:tcW w:w="1230" w:type="dxa"/>
          </w:tcPr>
          <w:p w:rsidR="00A91E5B" w:rsidRDefault="00E37B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60" w:type="dxa"/>
          </w:tcPr>
          <w:p w:rsidR="00A91E5B" w:rsidRDefault="00E37B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91E5B">
        <w:trPr>
          <w:cantSplit/>
          <w:tblHeader/>
          <w:jc w:val="center"/>
        </w:trPr>
        <w:tc>
          <w:tcPr>
            <w:tcW w:w="945" w:type="dxa"/>
          </w:tcPr>
          <w:p w:rsidR="00A91E5B" w:rsidRDefault="00E37B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Core</w:t>
            </w:r>
          </w:p>
        </w:tc>
        <w:tc>
          <w:tcPr>
            <w:tcW w:w="1275" w:type="dxa"/>
          </w:tcPr>
          <w:p w:rsidR="00A91E5B" w:rsidRDefault="00E37B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DFBM02</w:t>
            </w:r>
          </w:p>
        </w:tc>
        <w:tc>
          <w:tcPr>
            <w:tcW w:w="3510" w:type="dxa"/>
          </w:tcPr>
          <w:p w:rsidR="00A91E5B" w:rsidRDefault="00E37B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Food Processing and Plant Operations</w:t>
            </w:r>
          </w:p>
        </w:tc>
        <w:tc>
          <w:tcPr>
            <w:tcW w:w="1230" w:type="dxa"/>
          </w:tcPr>
          <w:p w:rsidR="00A91E5B" w:rsidRDefault="00E37B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60" w:type="dxa"/>
          </w:tcPr>
          <w:p w:rsidR="00A91E5B" w:rsidRDefault="00E37B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A91E5B">
        <w:trPr>
          <w:cantSplit/>
          <w:tblHeader/>
          <w:jc w:val="center"/>
        </w:trPr>
        <w:tc>
          <w:tcPr>
            <w:tcW w:w="945" w:type="dxa"/>
          </w:tcPr>
          <w:p w:rsidR="00A91E5B" w:rsidRDefault="00E37B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Core</w:t>
            </w:r>
          </w:p>
        </w:tc>
        <w:tc>
          <w:tcPr>
            <w:tcW w:w="1275" w:type="dxa"/>
          </w:tcPr>
          <w:p w:rsidR="00A91E5B" w:rsidRDefault="00E37B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DFBM03</w:t>
            </w:r>
          </w:p>
        </w:tc>
        <w:tc>
          <w:tcPr>
            <w:tcW w:w="3510" w:type="dxa"/>
          </w:tcPr>
          <w:p w:rsidR="00A91E5B" w:rsidRDefault="00E37B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Food Additives and Product Development</w:t>
            </w:r>
          </w:p>
        </w:tc>
        <w:tc>
          <w:tcPr>
            <w:tcW w:w="1230" w:type="dxa"/>
          </w:tcPr>
          <w:p w:rsidR="00A91E5B" w:rsidRDefault="00E37B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60" w:type="dxa"/>
          </w:tcPr>
          <w:p w:rsidR="00A91E5B" w:rsidRDefault="00E37B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A91E5B">
        <w:trPr>
          <w:cantSplit/>
          <w:tblHeader/>
          <w:jc w:val="center"/>
        </w:trPr>
        <w:tc>
          <w:tcPr>
            <w:tcW w:w="945" w:type="dxa"/>
          </w:tcPr>
          <w:p w:rsidR="00A91E5B" w:rsidRDefault="00E37B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Core</w:t>
            </w:r>
          </w:p>
        </w:tc>
        <w:tc>
          <w:tcPr>
            <w:tcW w:w="1275" w:type="dxa"/>
          </w:tcPr>
          <w:p w:rsidR="00A91E5B" w:rsidRDefault="00E37B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DFBM04</w:t>
            </w:r>
          </w:p>
        </w:tc>
        <w:tc>
          <w:tcPr>
            <w:tcW w:w="3510" w:type="dxa"/>
          </w:tcPr>
          <w:p w:rsidR="00A91E5B" w:rsidRDefault="00E37B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Food Quality Assurance</w:t>
            </w:r>
          </w:p>
        </w:tc>
        <w:tc>
          <w:tcPr>
            <w:tcW w:w="1230" w:type="dxa"/>
          </w:tcPr>
          <w:p w:rsidR="00A91E5B" w:rsidRDefault="00E37B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60" w:type="dxa"/>
          </w:tcPr>
          <w:p w:rsidR="00A91E5B" w:rsidRDefault="00E37B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91E5B">
        <w:trPr>
          <w:cantSplit/>
          <w:tblHeader/>
          <w:jc w:val="center"/>
        </w:trPr>
        <w:tc>
          <w:tcPr>
            <w:tcW w:w="945" w:type="dxa"/>
          </w:tcPr>
          <w:p w:rsidR="00A91E5B" w:rsidRDefault="00E37B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Core</w:t>
            </w:r>
          </w:p>
        </w:tc>
        <w:tc>
          <w:tcPr>
            <w:tcW w:w="1275" w:type="dxa"/>
          </w:tcPr>
          <w:p w:rsidR="00A91E5B" w:rsidRDefault="00E37B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DFBM05</w:t>
            </w:r>
          </w:p>
        </w:tc>
        <w:tc>
          <w:tcPr>
            <w:tcW w:w="3510" w:type="dxa"/>
          </w:tcPr>
          <w:p w:rsidR="00A91E5B" w:rsidRDefault="00E37B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Business Management Skills for Food Business</w:t>
            </w:r>
          </w:p>
        </w:tc>
        <w:tc>
          <w:tcPr>
            <w:tcW w:w="1230" w:type="dxa"/>
          </w:tcPr>
          <w:p w:rsidR="00A91E5B" w:rsidRDefault="00E37B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60" w:type="dxa"/>
          </w:tcPr>
          <w:p w:rsidR="00A91E5B" w:rsidRDefault="00E37B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A91E5B">
        <w:trPr>
          <w:cantSplit/>
          <w:tblHeader/>
          <w:jc w:val="center"/>
        </w:trPr>
        <w:tc>
          <w:tcPr>
            <w:tcW w:w="945" w:type="dxa"/>
          </w:tcPr>
          <w:p w:rsidR="00A91E5B" w:rsidRDefault="00E37B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Core</w:t>
            </w:r>
          </w:p>
        </w:tc>
        <w:tc>
          <w:tcPr>
            <w:tcW w:w="1275" w:type="dxa"/>
          </w:tcPr>
          <w:p w:rsidR="00A91E5B" w:rsidRDefault="00E37B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DFBM06</w:t>
            </w:r>
          </w:p>
        </w:tc>
        <w:tc>
          <w:tcPr>
            <w:tcW w:w="3510" w:type="dxa"/>
          </w:tcPr>
          <w:p w:rsidR="00A91E5B" w:rsidRDefault="00E37B4B">
            <w:pPr>
              <w:spacing w:after="160" w:line="240" w:lineRule="auto"/>
              <w:rPr>
                <w:rFonts w:ascii="Times New Roman" w:eastAsia="Times New Roman" w:hAnsi="Times New Roman" w:cs="Times New Roman"/>
                <w:sz w:val="26"/>
                <w:szCs w:val="26"/>
              </w:rPr>
            </w:pPr>
            <w:r>
              <w:rPr>
                <w:rFonts w:ascii="Times New Roman" w:eastAsia="Times New Roman" w:hAnsi="Times New Roman" w:cs="Times New Roman"/>
                <w:sz w:val="24"/>
                <w:szCs w:val="24"/>
                <w:highlight w:val="white"/>
              </w:rPr>
              <w:t>Operations and Supply Chain Management for Food Enterprises</w:t>
            </w:r>
          </w:p>
        </w:tc>
        <w:tc>
          <w:tcPr>
            <w:tcW w:w="1230" w:type="dxa"/>
          </w:tcPr>
          <w:p w:rsidR="00A91E5B" w:rsidRDefault="00E37B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60" w:type="dxa"/>
          </w:tcPr>
          <w:p w:rsidR="00A91E5B" w:rsidRDefault="00E37B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91E5B">
        <w:trPr>
          <w:cantSplit/>
          <w:tblHeader/>
          <w:jc w:val="center"/>
        </w:trPr>
        <w:tc>
          <w:tcPr>
            <w:tcW w:w="945" w:type="dxa"/>
          </w:tcPr>
          <w:p w:rsidR="00A91E5B" w:rsidRDefault="00E37B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Core</w:t>
            </w:r>
          </w:p>
        </w:tc>
        <w:tc>
          <w:tcPr>
            <w:tcW w:w="1275" w:type="dxa"/>
          </w:tcPr>
          <w:p w:rsidR="00A91E5B" w:rsidRDefault="00E37B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DFBM07</w:t>
            </w:r>
          </w:p>
        </w:tc>
        <w:tc>
          <w:tcPr>
            <w:tcW w:w="3510" w:type="dxa"/>
          </w:tcPr>
          <w:p w:rsidR="00A91E5B" w:rsidRDefault="00E37B4B">
            <w:pPr>
              <w:spacing w:after="160" w:line="240" w:lineRule="auto"/>
              <w:rPr>
                <w:rFonts w:ascii="Times New Roman" w:eastAsia="Times New Roman" w:hAnsi="Times New Roman" w:cs="Times New Roman"/>
                <w:sz w:val="26"/>
                <w:szCs w:val="26"/>
              </w:rPr>
            </w:pPr>
            <w:r>
              <w:rPr>
                <w:rFonts w:ascii="Times New Roman" w:eastAsia="Times New Roman" w:hAnsi="Times New Roman" w:cs="Times New Roman"/>
                <w:sz w:val="24"/>
                <w:szCs w:val="24"/>
                <w:highlight w:val="white"/>
              </w:rPr>
              <w:t>Strategic Management and Entrepreneurship in Food Business</w:t>
            </w:r>
          </w:p>
        </w:tc>
        <w:tc>
          <w:tcPr>
            <w:tcW w:w="1230" w:type="dxa"/>
          </w:tcPr>
          <w:p w:rsidR="00A91E5B" w:rsidRDefault="00E37B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60" w:type="dxa"/>
          </w:tcPr>
          <w:p w:rsidR="00A91E5B" w:rsidRDefault="00E37B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A91E5B">
        <w:trPr>
          <w:cantSplit/>
          <w:tblHeader/>
          <w:jc w:val="center"/>
        </w:trPr>
        <w:tc>
          <w:tcPr>
            <w:tcW w:w="945" w:type="dxa"/>
          </w:tcPr>
          <w:p w:rsidR="00A91E5B" w:rsidRDefault="00E37B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Core</w:t>
            </w:r>
          </w:p>
        </w:tc>
        <w:tc>
          <w:tcPr>
            <w:tcW w:w="1275" w:type="dxa"/>
          </w:tcPr>
          <w:p w:rsidR="00A91E5B" w:rsidRDefault="00E37B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DFBM08</w:t>
            </w:r>
          </w:p>
        </w:tc>
        <w:tc>
          <w:tcPr>
            <w:tcW w:w="3510" w:type="dxa"/>
          </w:tcPr>
          <w:p w:rsidR="00A91E5B" w:rsidRDefault="00E37B4B">
            <w:pPr>
              <w:spacing w:after="16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Export-Import Management of Food Business</w:t>
            </w:r>
          </w:p>
        </w:tc>
        <w:tc>
          <w:tcPr>
            <w:tcW w:w="1230" w:type="dxa"/>
          </w:tcPr>
          <w:p w:rsidR="00A91E5B" w:rsidRDefault="00E37B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60" w:type="dxa"/>
          </w:tcPr>
          <w:p w:rsidR="00A91E5B" w:rsidRDefault="00E37B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91E5B">
        <w:trPr>
          <w:cantSplit/>
          <w:trHeight w:val="240"/>
          <w:tblHeader/>
          <w:jc w:val="center"/>
        </w:trPr>
        <w:tc>
          <w:tcPr>
            <w:tcW w:w="6960" w:type="dxa"/>
            <w:gridSpan w:val="4"/>
          </w:tcPr>
          <w:p w:rsidR="00A91E5B" w:rsidRDefault="00E37B4B">
            <w:pPr>
              <w:spacing w:after="16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credits</w:t>
            </w:r>
          </w:p>
        </w:tc>
        <w:tc>
          <w:tcPr>
            <w:tcW w:w="960" w:type="dxa"/>
          </w:tcPr>
          <w:p w:rsidR="00A91E5B" w:rsidRDefault="00E37B4B">
            <w:pPr>
              <w:spacing w:after="16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r>
      <w:tr w:rsidR="00A91E5B">
        <w:trPr>
          <w:cantSplit/>
          <w:tblHeader/>
          <w:jc w:val="center"/>
        </w:trPr>
        <w:tc>
          <w:tcPr>
            <w:tcW w:w="7920" w:type="dxa"/>
            <w:gridSpan w:val="5"/>
          </w:tcPr>
          <w:p w:rsidR="00A91E5B" w:rsidRDefault="00E37B4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Semester 2</w:t>
            </w:r>
          </w:p>
        </w:tc>
      </w:tr>
      <w:tr w:rsidR="00A91E5B">
        <w:trPr>
          <w:cantSplit/>
          <w:tblHeader/>
          <w:jc w:val="center"/>
        </w:trPr>
        <w:tc>
          <w:tcPr>
            <w:tcW w:w="945" w:type="dxa"/>
          </w:tcPr>
          <w:p w:rsidR="00A91E5B" w:rsidRDefault="00E37B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Core</w:t>
            </w:r>
          </w:p>
        </w:tc>
        <w:tc>
          <w:tcPr>
            <w:tcW w:w="1275" w:type="dxa"/>
          </w:tcPr>
          <w:p w:rsidR="00A91E5B" w:rsidRDefault="00E37B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DFBM09</w:t>
            </w:r>
          </w:p>
        </w:tc>
        <w:tc>
          <w:tcPr>
            <w:tcW w:w="3510" w:type="dxa"/>
          </w:tcPr>
          <w:p w:rsidR="00A91E5B" w:rsidRDefault="00E37B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Dissertation study</w:t>
            </w:r>
          </w:p>
        </w:tc>
        <w:tc>
          <w:tcPr>
            <w:tcW w:w="1230" w:type="dxa"/>
          </w:tcPr>
          <w:p w:rsidR="00A91E5B" w:rsidRDefault="00A91E5B">
            <w:pPr>
              <w:spacing w:after="160" w:line="240" w:lineRule="auto"/>
              <w:rPr>
                <w:rFonts w:ascii="Times New Roman" w:eastAsia="Times New Roman" w:hAnsi="Times New Roman" w:cs="Times New Roman"/>
                <w:sz w:val="24"/>
                <w:szCs w:val="24"/>
              </w:rPr>
            </w:pPr>
          </w:p>
        </w:tc>
        <w:tc>
          <w:tcPr>
            <w:tcW w:w="960" w:type="dxa"/>
          </w:tcPr>
          <w:p w:rsidR="00A91E5B" w:rsidRDefault="00E37B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A91E5B">
        <w:trPr>
          <w:cantSplit/>
          <w:trHeight w:val="240"/>
          <w:tblHeader/>
          <w:jc w:val="center"/>
        </w:trPr>
        <w:tc>
          <w:tcPr>
            <w:tcW w:w="6960" w:type="dxa"/>
            <w:gridSpan w:val="4"/>
          </w:tcPr>
          <w:p w:rsidR="00A91E5B" w:rsidRDefault="00E37B4B">
            <w:pPr>
              <w:spacing w:after="16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credits for PG Diploma in Food Business Management</w:t>
            </w:r>
          </w:p>
        </w:tc>
        <w:tc>
          <w:tcPr>
            <w:tcW w:w="960" w:type="dxa"/>
          </w:tcPr>
          <w:p w:rsidR="00A91E5B" w:rsidRDefault="00E37B4B">
            <w:pPr>
              <w:spacing w:after="16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r>
    </w:tbl>
    <w:p w:rsidR="00A91E5B" w:rsidRDefault="00A91E5B">
      <w:pPr>
        <w:spacing w:before="280" w:after="280" w:line="240" w:lineRule="auto"/>
        <w:jc w:val="both"/>
        <w:rPr>
          <w:rFonts w:ascii="Times New Roman" w:eastAsia="Times New Roman" w:hAnsi="Times New Roman" w:cs="Times New Roman"/>
          <w:b/>
          <w:sz w:val="24"/>
          <w:szCs w:val="24"/>
        </w:rPr>
      </w:pPr>
    </w:p>
    <w:p w:rsidR="00A91E5B" w:rsidRDefault="00A91E5B">
      <w:pPr>
        <w:spacing w:before="280" w:after="280" w:line="240" w:lineRule="auto"/>
        <w:jc w:val="both"/>
        <w:rPr>
          <w:rFonts w:ascii="Times New Roman" w:eastAsia="Times New Roman" w:hAnsi="Times New Roman" w:cs="Times New Roman"/>
          <w:b/>
          <w:sz w:val="24"/>
          <w:szCs w:val="24"/>
        </w:rPr>
      </w:pPr>
    </w:p>
    <w:p w:rsidR="00A91E5B" w:rsidRDefault="00A91E5B">
      <w:pPr>
        <w:spacing w:before="280" w:after="280" w:line="240" w:lineRule="auto"/>
        <w:jc w:val="both"/>
        <w:rPr>
          <w:rFonts w:ascii="Times New Roman" w:eastAsia="Times New Roman" w:hAnsi="Times New Roman" w:cs="Times New Roman"/>
          <w:b/>
          <w:sz w:val="24"/>
          <w:szCs w:val="24"/>
        </w:rPr>
      </w:pPr>
    </w:p>
    <w:p w:rsidR="00A91E5B" w:rsidRDefault="00A91E5B">
      <w:pPr>
        <w:spacing w:before="280" w:after="280" w:line="240" w:lineRule="auto"/>
        <w:jc w:val="center"/>
        <w:rPr>
          <w:rFonts w:ascii="Times New Roman" w:eastAsia="Times New Roman" w:hAnsi="Times New Roman" w:cs="Times New Roman"/>
          <w:b/>
          <w:sz w:val="24"/>
          <w:szCs w:val="24"/>
        </w:rPr>
      </w:pPr>
    </w:p>
    <w:p w:rsidR="00A91E5B" w:rsidRDefault="00E37B4B">
      <w:pPr>
        <w:spacing w:before="280" w:after="2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Syllabus </w:t>
      </w:r>
    </w:p>
    <w:p w:rsidR="00A91E5B" w:rsidRDefault="00E37B4B">
      <w:pPr>
        <w:spacing w:before="280" w:after="2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Semester 1 courses </w:t>
      </w:r>
    </w:p>
    <w:p w:rsidR="00A91E5B" w:rsidRDefault="00A91E5B">
      <w:pPr>
        <w:spacing w:before="280" w:after="280" w:line="240" w:lineRule="auto"/>
        <w:jc w:val="center"/>
        <w:rPr>
          <w:rFonts w:ascii="Times New Roman" w:eastAsia="Times New Roman" w:hAnsi="Times New Roman" w:cs="Times New Roman"/>
          <w:b/>
          <w:sz w:val="24"/>
          <w:szCs w:val="24"/>
        </w:rPr>
      </w:pPr>
    </w:p>
    <w:p w:rsidR="00A91E5B" w:rsidRDefault="00E37B4B">
      <w:pPr>
        <w:spacing w:before="280" w:after="2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DFBM01</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Introduction to Food Science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w:t>
      </w:r>
    </w:p>
    <w:p w:rsidR="00A91E5B" w:rsidRDefault="00E37B4B">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 1</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6h</w:t>
      </w:r>
    </w:p>
    <w:p w:rsidR="00A91E5B" w:rsidRDefault="00E37B4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Introduction to Food </w:t>
      </w:r>
      <w:r w:rsidR="00F53766">
        <w:rPr>
          <w:rFonts w:ascii="Times New Roman" w:eastAsia="Times New Roman" w:hAnsi="Times New Roman" w:cs="Times New Roman"/>
          <w:sz w:val="24"/>
          <w:szCs w:val="24"/>
        </w:rPr>
        <w:t>Science</w:t>
      </w:r>
      <w:r>
        <w:rPr>
          <w:rFonts w:ascii="Times New Roman" w:eastAsia="Times New Roman" w:hAnsi="Times New Roman" w:cs="Times New Roman"/>
          <w:sz w:val="24"/>
          <w:szCs w:val="24"/>
        </w:rPr>
        <w:t xml:space="preserve">; Evolution of food processing techniques; Current trends and innovations in the global and Indian food industry; Types of food processing companies (multinationals, SMEs); Key sectors: dairy, cereals, fruits and vegetables, </w:t>
      </w:r>
      <w:r>
        <w:rPr>
          <w:rFonts w:ascii="Times New Roman" w:eastAsia="Times New Roman" w:hAnsi="Times New Roman" w:cs="Times New Roman"/>
          <w:sz w:val="24"/>
          <w:szCs w:val="24"/>
        </w:rPr>
        <w:t xml:space="preserve">meat, seafood, and bakery; Major players and market trends in the food business sector; Economic significance of food processing; </w:t>
      </w:r>
      <w:r>
        <w:rPr>
          <w:rFonts w:ascii="Times New Roman" w:eastAsia="Times New Roman" w:hAnsi="Times New Roman" w:cs="Times New Roman"/>
          <w:sz w:val="24"/>
          <w:szCs w:val="24"/>
        </w:rPr>
        <w:t>Value addition through food processing</w:t>
      </w:r>
    </w:p>
    <w:p w:rsidR="00A91E5B" w:rsidRDefault="00E37B4B">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 2</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6h</w:t>
      </w:r>
    </w:p>
    <w:p w:rsidR="00F53766" w:rsidRDefault="00E37B4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Thermal Processing Technologi</w:t>
      </w:r>
      <w:r>
        <w:rPr>
          <w:rFonts w:ascii="Times New Roman" w:eastAsia="Times New Roman" w:hAnsi="Times New Roman" w:cs="Times New Roman"/>
          <w:sz w:val="24"/>
          <w:szCs w:val="24"/>
        </w:rPr>
        <w:t>es; Methods: pasteurization, sterilization, canning; Business considerations: cost, equipment, scalability; Impact on shelf life and consumer preferences; Non-Thermal Processing-Technologies: High Pressure Processing (HPP), pulsed electric fields, irradiat</w:t>
      </w:r>
      <w:r>
        <w:rPr>
          <w:rFonts w:ascii="Times New Roman" w:eastAsia="Times New Roman" w:hAnsi="Times New Roman" w:cs="Times New Roman"/>
          <w:sz w:val="24"/>
          <w:szCs w:val="24"/>
        </w:rPr>
        <w:t xml:space="preserve">ion; </w:t>
      </w:r>
    </w:p>
    <w:p w:rsidR="00A91E5B" w:rsidRDefault="00E37B4B">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 3</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6h</w:t>
      </w:r>
    </w:p>
    <w:p w:rsidR="00A91E5B" w:rsidRDefault="00E37B4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Food Safety and Quality Control; Importance of food safety in business operati</w:t>
      </w:r>
      <w:r>
        <w:rPr>
          <w:rFonts w:ascii="Times New Roman" w:eastAsia="Times New Roman" w:hAnsi="Times New Roman" w:cs="Times New Roman"/>
          <w:sz w:val="24"/>
          <w:szCs w:val="24"/>
        </w:rPr>
        <w:t xml:space="preserve">ons; </w:t>
      </w:r>
      <w:r>
        <w:rPr>
          <w:rFonts w:ascii="Times New Roman" w:eastAsia="Times New Roman" w:hAnsi="Times New Roman" w:cs="Times New Roman"/>
          <w:sz w:val="24"/>
          <w:szCs w:val="24"/>
        </w:rPr>
        <w:t>Quality Assurance in Food Processing; Quality control in raw materials and finished products; Managing quality in large-scale production; Ethics and Consu</w:t>
      </w:r>
      <w:r>
        <w:rPr>
          <w:rFonts w:ascii="Times New Roman" w:eastAsia="Times New Roman" w:hAnsi="Times New Roman" w:cs="Times New Roman"/>
          <w:sz w:val="24"/>
          <w:szCs w:val="24"/>
        </w:rPr>
        <w:t>mer Trust in Food Processing; Ethical sourcing and transparency in food production; Role of certifications (organic, fair trade) in business growth</w:t>
      </w:r>
    </w:p>
    <w:p w:rsidR="00A91E5B" w:rsidRDefault="00E37B4B">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 4</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F53766">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h</w:t>
      </w:r>
    </w:p>
    <w:p w:rsidR="00A91E5B" w:rsidRDefault="00E37B4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New Product Development in Processed Foods; Process innovation: developing marketable </w:t>
      </w:r>
      <w:r>
        <w:rPr>
          <w:rFonts w:ascii="Times New Roman" w:eastAsia="Times New Roman" w:hAnsi="Times New Roman" w:cs="Times New Roman"/>
          <w:sz w:val="24"/>
          <w:szCs w:val="24"/>
        </w:rPr>
        <w:t xml:space="preserve">processed foods; Consumer trends: convenience, health, and sustainability; Stages of product development from concept to launch; Market Segmentation for Processed Foods; Understanding consumer demographics and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Branding and positioning of process</w:t>
      </w:r>
      <w:r>
        <w:rPr>
          <w:rFonts w:ascii="Times New Roman" w:eastAsia="Times New Roman" w:hAnsi="Times New Roman" w:cs="Times New Roman"/>
          <w:sz w:val="24"/>
          <w:szCs w:val="24"/>
        </w:rPr>
        <w:t>ed food products; Export regulations; Opportunities for processed foods in international markets</w:t>
      </w:r>
    </w:p>
    <w:p w:rsidR="00A91E5B" w:rsidRDefault="00E37B4B">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Module 5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6h</w:t>
      </w:r>
    </w:p>
    <w:p w:rsidR="00A91E5B" w:rsidRDefault="00E37B4B">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Green technologies and sustainable practices in food businesses; Energy-efficient processing and waste reduction; Food waste and by-prod</w:t>
      </w:r>
      <w:r>
        <w:rPr>
          <w:rFonts w:ascii="Times New Roman" w:eastAsia="Times New Roman" w:hAnsi="Times New Roman" w:cs="Times New Roman"/>
          <w:sz w:val="24"/>
          <w:szCs w:val="24"/>
        </w:rPr>
        <w:t xml:space="preserve">uct </w:t>
      </w:r>
      <w:proofErr w:type="spellStart"/>
      <w:r>
        <w:rPr>
          <w:rFonts w:ascii="Times New Roman" w:eastAsia="Times New Roman" w:hAnsi="Times New Roman" w:cs="Times New Roman"/>
          <w:sz w:val="24"/>
          <w:szCs w:val="24"/>
        </w:rPr>
        <w:t>utilisation</w:t>
      </w:r>
      <w:proofErr w:type="spellEnd"/>
      <w:r>
        <w:rPr>
          <w:rFonts w:ascii="Times New Roman" w:eastAsia="Times New Roman" w:hAnsi="Times New Roman" w:cs="Times New Roman"/>
          <w:sz w:val="24"/>
          <w:szCs w:val="24"/>
        </w:rPr>
        <w:t xml:space="preserve">; Business models for waste valorization (e.g., </w:t>
      </w:r>
      <w:proofErr w:type="spellStart"/>
      <w:r>
        <w:rPr>
          <w:rFonts w:ascii="Times New Roman" w:eastAsia="Times New Roman" w:hAnsi="Times New Roman" w:cs="Times New Roman"/>
          <w:sz w:val="24"/>
          <w:szCs w:val="24"/>
        </w:rPr>
        <w:t>biofuels</w:t>
      </w:r>
      <w:proofErr w:type="spellEnd"/>
      <w:r>
        <w:rPr>
          <w:rFonts w:ascii="Times New Roman" w:eastAsia="Times New Roman" w:hAnsi="Times New Roman" w:cs="Times New Roman"/>
          <w:sz w:val="24"/>
          <w:szCs w:val="24"/>
        </w:rPr>
        <w:t>, animal feed); Legal and environmental implications of food waste</w:t>
      </w:r>
    </w:p>
    <w:p w:rsidR="00A91E5B" w:rsidRDefault="00E37B4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References</w:t>
      </w:r>
      <w:r>
        <w:rPr>
          <w:rFonts w:ascii="Times New Roman" w:eastAsia="Times New Roman" w:hAnsi="Times New Roman" w:cs="Times New Roman"/>
          <w:sz w:val="24"/>
          <w:szCs w:val="24"/>
        </w:rPr>
        <w:t>:</w:t>
      </w:r>
    </w:p>
    <w:p w:rsidR="00A91E5B" w:rsidRDefault="00E37B4B">
      <w:pPr>
        <w:numPr>
          <w:ilvl w:val="0"/>
          <w:numId w:val="8"/>
        </w:num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Smith, J. S., &amp; </w:t>
      </w:r>
      <w:proofErr w:type="spellStart"/>
      <w:r>
        <w:rPr>
          <w:rFonts w:ascii="Times New Roman" w:eastAsia="Times New Roman" w:hAnsi="Times New Roman" w:cs="Times New Roman"/>
          <w:sz w:val="24"/>
          <w:szCs w:val="24"/>
        </w:rPr>
        <w:t>Hui</w:t>
      </w:r>
      <w:proofErr w:type="spellEnd"/>
      <w:r>
        <w:rPr>
          <w:rFonts w:ascii="Times New Roman" w:eastAsia="Times New Roman" w:hAnsi="Times New Roman" w:cs="Times New Roman"/>
          <w:sz w:val="24"/>
          <w:szCs w:val="24"/>
        </w:rPr>
        <w:t xml:space="preserve">, Y. H. (Eds.). (2004). </w:t>
      </w:r>
      <w:r>
        <w:rPr>
          <w:rFonts w:ascii="Times New Roman" w:eastAsia="Times New Roman" w:hAnsi="Times New Roman" w:cs="Times New Roman"/>
          <w:i/>
          <w:sz w:val="24"/>
          <w:szCs w:val="24"/>
        </w:rPr>
        <w:t>Food Processing: Principles and Applications</w:t>
      </w:r>
      <w:r>
        <w:rPr>
          <w:rFonts w:ascii="Times New Roman" w:eastAsia="Times New Roman" w:hAnsi="Times New Roman" w:cs="Times New Roman"/>
          <w:sz w:val="24"/>
          <w:szCs w:val="24"/>
        </w:rPr>
        <w:t>. Blackwell Publish</w:t>
      </w:r>
      <w:r>
        <w:rPr>
          <w:rFonts w:ascii="Times New Roman" w:eastAsia="Times New Roman" w:hAnsi="Times New Roman" w:cs="Times New Roman"/>
          <w:sz w:val="24"/>
          <w:szCs w:val="24"/>
        </w:rPr>
        <w:t>ing.</w:t>
      </w:r>
    </w:p>
    <w:p w:rsidR="00A91E5B" w:rsidRDefault="00E37B4B">
      <w:pPr>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Fellows, P. (2009). </w:t>
      </w:r>
      <w:r>
        <w:rPr>
          <w:rFonts w:ascii="Times New Roman" w:eastAsia="Times New Roman" w:hAnsi="Times New Roman" w:cs="Times New Roman"/>
          <w:i/>
          <w:sz w:val="24"/>
          <w:szCs w:val="24"/>
        </w:rPr>
        <w:t>Food Processing Technology: Principles and Practice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Woodhead</w:t>
      </w:r>
      <w:proofErr w:type="spellEnd"/>
      <w:r>
        <w:rPr>
          <w:rFonts w:ascii="Times New Roman" w:eastAsia="Times New Roman" w:hAnsi="Times New Roman" w:cs="Times New Roman"/>
          <w:sz w:val="24"/>
          <w:szCs w:val="24"/>
        </w:rPr>
        <w:t xml:space="preserve"> Publishing.</w:t>
      </w:r>
    </w:p>
    <w:p w:rsidR="00A91E5B" w:rsidRDefault="00E37B4B">
      <w:pPr>
        <w:numPr>
          <w:ilvl w:val="0"/>
          <w:numId w:val="8"/>
        </w:numPr>
        <w:spacing w:after="2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Bhat</w:t>
      </w:r>
      <w:proofErr w:type="spellEnd"/>
      <w:r>
        <w:rPr>
          <w:rFonts w:ascii="Times New Roman" w:eastAsia="Times New Roman" w:hAnsi="Times New Roman" w:cs="Times New Roman"/>
          <w:sz w:val="24"/>
          <w:szCs w:val="24"/>
        </w:rPr>
        <w:t xml:space="preserve">, R., Alias, A. K., &amp; </w:t>
      </w:r>
      <w:proofErr w:type="spellStart"/>
      <w:r>
        <w:rPr>
          <w:rFonts w:ascii="Times New Roman" w:eastAsia="Times New Roman" w:hAnsi="Times New Roman" w:cs="Times New Roman"/>
          <w:sz w:val="24"/>
          <w:szCs w:val="24"/>
        </w:rPr>
        <w:t>Paliyath</w:t>
      </w:r>
      <w:proofErr w:type="spellEnd"/>
      <w:r>
        <w:rPr>
          <w:rFonts w:ascii="Times New Roman" w:eastAsia="Times New Roman" w:hAnsi="Times New Roman" w:cs="Times New Roman"/>
          <w:sz w:val="24"/>
          <w:szCs w:val="24"/>
        </w:rPr>
        <w:t xml:space="preserve">, G. (2012). </w:t>
      </w:r>
      <w:r>
        <w:rPr>
          <w:rFonts w:ascii="Times New Roman" w:eastAsia="Times New Roman" w:hAnsi="Times New Roman" w:cs="Times New Roman"/>
          <w:i/>
          <w:sz w:val="24"/>
          <w:szCs w:val="24"/>
        </w:rPr>
        <w:t>Progress in Food Preservation</w:t>
      </w:r>
      <w:r>
        <w:rPr>
          <w:rFonts w:ascii="Times New Roman" w:eastAsia="Times New Roman" w:hAnsi="Times New Roman" w:cs="Times New Roman"/>
          <w:sz w:val="24"/>
          <w:szCs w:val="24"/>
        </w:rPr>
        <w:t>. John Wiley &amp; Sons.</w:t>
      </w:r>
    </w:p>
    <w:p w:rsidR="00A91E5B" w:rsidRDefault="00E37B4B">
      <w:pPr>
        <w:spacing w:before="280" w:after="2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b/>
          <w:sz w:val="24"/>
          <w:szCs w:val="24"/>
        </w:rPr>
        <w:t>FBM02</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Food Processing and Plant Operations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w:t>
      </w:r>
    </w:p>
    <w:p w:rsidR="00A91E5B" w:rsidRDefault="00E37B4B">
      <w:pPr>
        <w:pStyle w:val="Heading3"/>
        <w:keepNext w:val="0"/>
        <w:keepLines w:val="0"/>
        <w:spacing w:before="280" w:line="240" w:lineRule="auto"/>
        <w:jc w:val="both"/>
        <w:rPr>
          <w:rFonts w:ascii="Times New Roman" w:eastAsia="Times New Roman" w:hAnsi="Times New Roman" w:cs="Times New Roman"/>
          <w:b/>
          <w:color w:val="000000"/>
          <w:sz w:val="24"/>
          <w:szCs w:val="24"/>
        </w:rPr>
      </w:pPr>
      <w:bookmarkStart w:id="1" w:name="_heading=h.30j0zll" w:colFirst="0" w:colLast="0"/>
      <w:bookmarkEnd w:id="1"/>
      <w:r>
        <w:rPr>
          <w:rFonts w:ascii="Times New Roman" w:eastAsia="Times New Roman" w:hAnsi="Times New Roman" w:cs="Times New Roman"/>
          <w:b/>
          <w:color w:val="000000"/>
          <w:sz w:val="24"/>
          <w:szCs w:val="24"/>
        </w:rPr>
        <w:t xml:space="preserve">Module 1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8h</w:t>
      </w:r>
    </w:p>
    <w:p w:rsidR="00A91E5B" w:rsidRDefault="00E37B4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Scope and Significance of Food Processing; Definition and objectives; Importance in global food security; Food loss and waste reduction; Types of Food </w:t>
      </w:r>
      <w:proofErr w:type="spellStart"/>
      <w:r>
        <w:rPr>
          <w:rFonts w:ascii="Times New Roman" w:eastAsia="Times New Roman" w:hAnsi="Times New Roman" w:cs="Times New Roman"/>
          <w:sz w:val="24"/>
          <w:szCs w:val="24"/>
        </w:rPr>
        <w:t>Processing</w:t>
      </w:r>
      <w:proofErr w:type="gramStart"/>
      <w:r>
        <w:rPr>
          <w:rFonts w:ascii="Times New Roman" w:eastAsia="Times New Roman" w:hAnsi="Times New Roman" w:cs="Times New Roman"/>
          <w:sz w:val="24"/>
          <w:szCs w:val="24"/>
        </w:rPr>
        <w:t>:Primary</w:t>
      </w:r>
      <w:proofErr w:type="spellEnd"/>
      <w:proofErr w:type="gramEnd"/>
      <w:r>
        <w:rPr>
          <w:rFonts w:ascii="Times New Roman" w:eastAsia="Times New Roman" w:hAnsi="Times New Roman" w:cs="Times New Roman"/>
          <w:sz w:val="24"/>
          <w:szCs w:val="24"/>
        </w:rPr>
        <w:t>, secondary, and tertia</w:t>
      </w:r>
      <w:r>
        <w:rPr>
          <w:rFonts w:ascii="Times New Roman" w:eastAsia="Times New Roman" w:hAnsi="Times New Roman" w:cs="Times New Roman"/>
          <w:sz w:val="24"/>
          <w:szCs w:val="24"/>
        </w:rPr>
        <w:t>ry processing; Traditional vs. modern methods; Trends in Food Processing Industry; Growth drivers and challenges; Regulations and Standards in Food Processing</w:t>
      </w:r>
    </w:p>
    <w:p w:rsidR="00A91E5B" w:rsidRDefault="00E37B4B">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Module 2</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1</w:t>
      </w:r>
      <w:r>
        <w:rPr>
          <w:rFonts w:ascii="Times New Roman" w:eastAsia="Times New Roman" w:hAnsi="Times New Roman" w:cs="Times New Roman"/>
          <w:b/>
          <w:sz w:val="24"/>
          <w:szCs w:val="24"/>
        </w:rPr>
        <w:t>1</w:t>
      </w:r>
      <w:r>
        <w:rPr>
          <w:rFonts w:ascii="Times New Roman" w:eastAsia="Times New Roman" w:hAnsi="Times New Roman" w:cs="Times New Roman"/>
          <w:b/>
          <w:color w:val="000000"/>
          <w:sz w:val="24"/>
          <w:szCs w:val="24"/>
        </w:rPr>
        <w:t>h</w:t>
      </w:r>
    </w:p>
    <w:p w:rsidR="00A91E5B" w:rsidRDefault="00E37B4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Thermal Processing: Pasteurization, </w:t>
      </w:r>
      <w:proofErr w:type="spellStart"/>
      <w:r>
        <w:rPr>
          <w:rFonts w:ascii="Times New Roman" w:eastAsia="Times New Roman" w:hAnsi="Times New Roman" w:cs="Times New Roman"/>
          <w:sz w:val="24"/>
          <w:szCs w:val="24"/>
        </w:rPr>
        <w:t>sterilisation</w:t>
      </w:r>
      <w:proofErr w:type="spellEnd"/>
      <w:r>
        <w:rPr>
          <w:rFonts w:ascii="Times New Roman" w:eastAsia="Times New Roman" w:hAnsi="Times New Roman" w:cs="Times New Roman"/>
          <w:sz w:val="24"/>
          <w:szCs w:val="24"/>
        </w:rPr>
        <w:t>, and UHT processing; Can</w:t>
      </w:r>
      <w:r>
        <w:rPr>
          <w:rFonts w:ascii="Times New Roman" w:eastAsia="Times New Roman" w:hAnsi="Times New Roman" w:cs="Times New Roman"/>
          <w:sz w:val="24"/>
          <w:szCs w:val="24"/>
        </w:rPr>
        <w:t>ning: principles and operations; Non-Thermal Processing- High-pressure processing (HPP), Pulsed electric fields (PEF) and ultrasound processing; Drying and Dehydration Techniques; Freeze drying, spray drying, and hot air drying; Freezing and Chilling-Freez</w:t>
      </w:r>
      <w:r>
        <w:rPr>
          <w:rFonts w:ascii="Times New Roman" w:eastAsia="Times New Roman" w:hAnsi="Times New Roman" w:cs="Times New Roman"/>
          <w:sz w:val="24"/>
          <w:szCs w:val="24"/>
        </w:rPr>
        <w:t>ing curves; Thawing methods, and cryogenics; Fermentation and Enzyme Technology; Role of microbes in food fermentation;  Industrial enzyme applications in food processing; Applications in food preservation; Effects on product quality</w:t>
      </w:r>
    </w:p>
    <w:p w:rsidR="00A91E5B" w:rsidRDefault="00E37B4B">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Module 3</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10h</w:t>
      </w:r>
    </w:p>
    <w:p w:rsidR="00A91E5B" w:rsidRDefault="00E37B4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Food Processing Plant Layout and Design; Types of plant layouts (process, product, fixed position); Factors affecting layout design; Process Flow Diagrams and Material Balance; Understanding process flow in food plants; Mass and energy balance calculation</w:t>
      </w:r>
      <w:r>
        <w:rPr>
          <w:rFonts w:ascii="Times New Roman" w:eastAsia="Times New Roman" w:hAnsi="Times New Roman" w:cs="Times New Roman"/>
          <w:sz w:val="24"/>
          <w:szCs w:val="24"/>
        </w:rPr>
        <w:t xml:space="preserve">s; Plant Utilities; Steam generation and usage in processing; </w:t>
      </w:r>
      <w:r>
        <w:rPr>
          <w:rFonts w:ascii="Times New Roman" w:eastAsia="Times New Roman" w:hAnsi="Times New Roman" w:cs="Times New Roman"/>
          <w:sz w:val="24"/>
          <w:szCs w:val="24"/>
        </w:rPr>
        <w:t>refrigeration, and compressed air systems; Maintenance Practices in Food Plants; Preventive vs. predictive maintenance; Equipment reliability and lifecycle management; Safety in</w:t>
      </w:r>
      <w:r>
        <w:rPr>
          <w:rFonts w:ascii="Times New Roman" w:eastAsia="Times New Roman" w:hAnsi="Times New Roman" w:cs="Times New Roman"/>
          <w:sz w:val="24"/>
          <w:szCs w:val="24"/>
        </w:rPr>
        <w:t xml:space="preserve"> Plant Operations; Occupational health and safety standards; Emergency protocols and risk management</w:t>
      </w:r>
    </w:p>
    <w:p w:rsidR="00A91E5B" w:rsidRDefault="00E37B4B">
      <w:pPr>
        <w:pStyle w:val="Heading3"/>
        <w:keepNext w:val="0"/>
        <w:keepLines w:val="0"/>
        <w:spacing w:before="280" w:line="240" w:lineRule="auto"/>
        <w:jc w:val="both"/>
        <w:rPr>
          <w:rFonts w:ascii="Times New Roman" w:eastAsia="Times New Roman" w:hAnsi="Times New Roman" w:cs="Times New Roman"/>
          <w:b/>
          <w:color w:val="000000"/>
          <w:sz w:val="24"/>
          <w:szCs w:val="24"/>
        </w:rPr>
      </w:pPr>
      <w:bookmarkStart w:id="2" w:name="_heading=h.1fob9te" w:colFirst="0" w:colLast="0"/>
      <w:bookmarkEnd w:id="2"/>
      <w:r>
        <w:rPr>
          <w:rFonts w:ascii="Times New Roman" w:eastAsia="Times New Roman" w:hAnsi="Times New Roman" w:cs="Times New Roman"/>
          <w:b/>
          <w:color w:val="000000"/>
          <w:sz w:val="24"/>
          <w:szCs w:val="24"/>
        </w:rPr>
        <w:t xml:space="preserve">Module 4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8h</w:t>
      </w:r>
    </w:p>
    <w:p w:rsidR="00F53766" w:rsidRDefault="00E37B4B" w:rsidP="00F53766">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Principles of Food Packaging; Packaging materials and their properties; Functions and significance of packaging; Types of Packaging;</w:t>
      </w:r>
      <w:r>
        <w:rPr>
          <w:rFonts w:ascii="Times New Roman" w:eastAsia="Times New Roman" w:hAnsi="Times New Roman" w:cs="Times New Roman"/>
          <w:sz w:val="24"/>
          <w:szCs w:val="24"/>
        </w:rPr>
        <w:t xml:space="preserve"> Aseptic, modified atmosphere, vacuum, and active packaging; Sustainable and biodegradable packaging materials; </w:t>
      </w:r>
      <w:r w:rsidR="00F53766">
        <w:rPr>
          <w:rFonts w:ascii="Times New Roman" w:eastAsia="Times New Roman" w:hAnsi="Times New Roman" w:cs="Times New Roman"/>
          <w:sz w:val="24"/>
          <w:szCs w:val="24"/>
        </w:rPr>
        <w:t xml:space="preserve">Novel packaging techniques. Global and national packaging regulations and Environmental impact; Packaging waste management </w:t>
      </w:r>
    </w:p>
    <w:p w:rsidR="00A91E5B" w:rsidRDefault="00E37B4B">
      <w:pPr>
        <w:spacing w:before="240" w:after="2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Module 5</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11h</w:t>
      </w:r>
    </w:p>
    <w:p w:rsidR="00A91E5B" w:rsidRDefault="00F53766">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Storage and Warehousing in Food Industry; Ambient, chilled, and frozen storage systems; Inventory management and warehousing technologies; </w:t>
      </w:r>
      <w:r w:rsidR="00E37B4B">
        <w:rPr>
          <w:rFonts w:ascii="Times New Roman" w:eastAsia="Times New Roman" w:hAnsi="Times New Roman" w:cs="Times New Roman"/>
          <w:sz w:val="24"/>
          <w:szCs w:val="24"/>
        </w:rPr>
        <w:t xml:space="preserve">Traceability in Food Processing; Importance and methods of traceability; Role of </w:t>
      </w:r>
      <w:proofErr w:type="spellStart"/>
      <w:r w:rsidR="00E37B4B">
        <w:rPr>
          <w:rFonts w:ascii="Times New Roman" w:eastAsia="Times New Roman" w:hAnsi="Times New Roman" w:cs="Times New Roman"/>
          <w:sz w:val="24"/>
          <w:szCs w:val="24"/>
        </w:rPr>
        <w:t>blockchain</w:t>
      </w:r>
      <w:proofErr w:type="spellEnd"/>
      <w:r w:rsidR="00E37B4B">
        <w:rPr>
          <w:rFonts w:ascii="Times New Roman" w:eastAsia="Times New Roman" w:hAnsi="Times New Roman" w:cs="Times New Roman"/>
          <w:sz w:val="24"/>
          <w:szCs w:val="24"/>
        </w:rPr>
        <w:t xml:space="preserve"> in food traceability syst</w:t>
      </w:r>
      <w:r w:rsidR="00E37B4B">
        <w:rPr>
          <w:rFonts w:ascii="Times New Roman" w:eastAsia="Times New Roman" w:hAnsi="Times New Roman" w:cs="Times New Roman"/>
          <w:sz w:val="24"/>
          <w:szCs w:val="24"/>
        </w:rPr>
        <w:t xml:space="preserve">ems; Waste Management in Food Plants; Solid, liquid, and gaseous waste disposal; Byproduct </w:t>
      </w:r>
      <w:proofErr w:type="spellStart"/>
      <w:r w:rsidR="00E37B4B">
        <w:rPr>
          <w:rFonts w:ascii="Times New Roman" w:eastAsia="Times New Roman" w:hAnsi="Times New Roman" w:cs="Times New Roman"/>
          <w:sz w:val="24"/>
          <w:szCs w:val="24"/>
        </w:rPr>
        <w:t>utilisa</w:t>
      </w:r>
      <w:r>
        <w:rPr>
          <w:rFonts w:ascii="Times New Roman" w:eastAsia="Times New Roman" w:hAnsi="Times New Roman" w:cs="Times New Roman"/>
          <w:sz w:val="24"/>
          <w:szCs w:val="24"/>
        </w:rPr>
        <w:t>tion</w:t>
      </w:r>
      <w:proofErr w:type="spellEnd"/>
      <w:r>
        <w:rPr>
          <w:rFonts w:ascii="Times New Roman" w:eastAsia="Times New Roman" w:hAnsi="Times New Roman" w:cs="Times New Roman"/>
          <w:sz w:val="24"/>
          <w:szCs w:val="24"/>
        </w:rPr>
        <w:t xml:space="preserve"> and zero-waste processing.</w:t>
      </w:r>
    </w:p>
    <w:p w:rsidR="00A91E5B" w:rsidRDefault="00E37B4B">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w:t>
      </w:r>
    </w:p>
    <w:p w:rsidR="00A91E5B" w:rsidRDefault="00E37B4B">
      <w:pPr>
        <w:numPr>
          <w:ilvl w:val="0"/>
          <w:numId w:val="10"/>
        </w:numPr>
        <w:spacing w:before="28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Berk</w:t>
      </w:r>
      <w:proofErr w:type="spellEnd"/>
      <w:r>
        <w:rPr>
          <w:rFonts w:ascii="Times New Roman" w:eastAsia="Times New Roman" w:hAnsi="Times New Roman" w:cs="Times New Roman"/>
          <w:sz w:val="24"/>
          <w:szCs w:val="24"/>
        </w:rPr>
        <w:t>, Z. (2018). Food Process Engineering and Technology. Academic Press</w:t>
      </w:r>
    </w:p>
    <w:p w:rsidR="00A91E5B" w:rsidRDefault="00E37B4B">
      <w:pPr>
        <w:numPr>
          <w:ilvl w:val="0"/>
          <w:numId w:val="1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Das, H. (2005). Food Processing Operations Analysis, Asian Books</w:t>
      </w:r>
    </w:p>
    <w:p w:rsidR="00A91E5B" w:rsidRDefault="00E37B4B">
      <w:pPr>
        <w:numPr>
          <w:ilvl w:val="0"/>
          <w:numId w:val="10"/>
        </w:numPr>
        <w:spacing w:after="28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Heldman</w:t>
      </w:r>
      <w:proofErr w:type="spellEnd"/>
      <w:r>
        <w:rPr>
          <w:rFonts w:ascii="Times New Roman" w:eastAsia="Times New Roman" w:hAnsi="Times New Roman" w:cs="Times New Roman"/>
          <w:sz w:val="24"/>
          <w:szCs w:val="24"/>
        </w:rPr>
        <w:t>, D. R. (2012). Food Process Engineering. Springer Science &amp; Bu</w:t>
      </w:r>
      <w:r>
        <w:rPr>
          <w:rFonts w:ascii="Times New Roman" w:eastAsia="Times New Roman" w:hAnsi="Times New Roman" w:cs="Times New Roman"/>
          <w:sz w:val="24"/>
          <w:szCs w:val="24"/>
        </w:rPr>
        <w:t>siness Media.</w:t>
      </w:r>
    </w:p>
    <w:p w:rsidR="00A91E5B" w:rsidRDefault="00A91E5B">
      <w:pPr>
        <w:spacing w:before="280" w:after="280" w:line="240" w:lineRule="auto"/>
        <w:jc w:val="both"/>
        <w:rPr>
          <w:rFonts w:ascii="Times New Roman" w:eastAsia="Times New Roman" w:hAnsi="Times New Roman" w:cs="Times New Roman"/>
          <w:sz w:val="24"/>
          <w:szCs w:val="24"/>
        </w:rPr>
      </w:pPr>
    </w:p>
    <w:p w:rsidR="00A91E5B" w:rsidRDefault="00A91E5B">
      <w:pPr>
        <w:spacing w:before="280" w:after="280" w:line="240" w:lineRule="auto"/>
        <w:jc w:val="both"/>
        <w:rPr>
          <w:rFonts w:ascii="Times New Roman" w:eastAsia="Times New Roman" w:hAnsi="Times New Roman" w:cs="Times New Roman"/>
          <w:sz w:val="24"/>
          <w:szCs w:val="24"/>
        </w:rPr>
      </w:pPr>
    </w:p>
    <w:p w:rsidR="00A91E5B" w:rsidRDefault="00A91E5B">
      <w:pPr>
        <w:spacing w:before="280" w:after="280" w:line="240" w:lineRule="auto"/>
        <w:jc w:val="both"/>
        <w:rPr>
          <w:rFonts w:ascii="Times New Roman" w:eastAsia="Times New Roman" w:hAnsi="Times New Roman" w:cs="Times New Roman"/>
          <w:sz w:val="24"/>
          <w:szCs w:val="24"/>
        </w:rPr>
      </w:pPr>
    </w:p>
    <w:p w:rsidR="00A91E5B" w:rsidRDefault="00A91E5B">
      <w:pPr>
        <w:spacing w:before="280" w:after="280" w:line="240" w:lineRule="auto"/>
        <w:jc w:val="both"/>
        <w:rPr>
          <w:rFonts w:ascii="Times New Roman" w:eastAsia="Times New Roman" w:hAnsi="Times New Roman" w:cs="Times New Roman"/>
          <w:sz w:val="24"/>
          <w:szCs w:val="24"/>
        </w:rPr>
      </w:pPr>
    </w:p>
    <w:p w:rsidR="00A91E5B" w:rsidRDefault="00A91E5B">
      <w:pPr>
        <w:spacing w:before="280" w:after="280" w:line="240" w:lineRule="auto"/>
        <w:jc w:val="both"/>
        <w:rPr>
          <w:rFonts w:ascii="Times New Roman" w:eastAsia="Times New Roman" w:hAnsi="Times New Roman" w:cs="Times New Roman"/>
          <w:sz w:val="24"/>
          <w:szCs w:val="24"/>
        </w:rPr>
      </w:pPr>
    </w:p>
    <w:p w:rsidR="00A91E5B" w:rsidRDefault="00A91E5B">
      <w:pPr>
        <w:spacing w:before="280" w:after="280" w:line="240" w:lineRule="auto"/>
        <w:jc w:val="both"/>
        <w:rPr>
          <w:rFonts w:ascii="Times New Roman" w:eastAsia="Times New Roman" w:hAnsi="Times New Roman" w:cs="Times New Roman"/>
          <w:sz w:val="24"/>
          <w:szCs w:val="24"/>
        </w:rPr>
      </w:pPr>
    </w:p>
    <w:p w:rsidR="00A91E5B" w:rsidRDefault="00A91E5B">
      <w:pPr>
        <w:spacing w:before="280" w:after="280" w:line="240" w:lineRule="auto"/>
        <w:jc w:val="both"/>
        <w:rPr>
          <w:rFonts w:ascii="Times New Roman" w:eastAsia="Times New Roman" w:hAnsi="Times New Roman" w:cs="Times New Roman"/>
          <w:sz w:val="24"/>
          <w:szCs w:val="24"/>
        </w:rPr>
      </w:pPr>
    </w:p>
    <w:p w:rsidR="00A91E5B" w:rsidRDefault="00A91E5B">
      <w:pPr>
        <w:spacing w:before="280" w:after="280" w:line="240" w:lineRule="auto"/>
        <w:jc w:val="both"/>
        <w:rPr>
          <w:rFonts w:ascii="Times New Roman" w:eastAsia="Times New Roman" w:hAnsi="Times New Roman" w:cs="Times New Roman"/>
          <w:sz w:val="24"/>
          <w:szCs w:val="24"/>
        </w:rPr>
      </w:pPr>
    </w:p>
    <w:p w:rsidR="00A91E5B" w:rsidRDefault="00A91E5B">
      <w:pPr>
        <w:spacing w:before="280" w:after="280" w:line="240" w:lineRule="auto"/>
        <w:jc w:val="both"/>
        <w:rPr>
          <w:rFonts w:ascii="Times New Roman" w:eastAsia="Times New Roman" w:hAnsi="Times New Roman" w:cs="Times New Roman"/>
          <w:sz w:val="24"/>
          <w:szCs w:val="24"/>
        </w:rPr>
      </w:pPr>
    </w:p>
    <w:p w:rsidR="00A91E5B" w:rsidRDefault="00A91E5B">
      <w:pPr>
        <w:spacing w:before="280" w:after="280" w:line="240" w:lineRule="auto"/>
        <w:jc w:val="both"/>
        <w:rPr>
          <w:rFonts w:ascii="Times New Roman" w:eastAsia="Times New Roman" w:hAnsi="Times New Roman" w:cs="Times New Roman"/>
          <w:sz w:val="24"/>
          <w:szCs w:val="24"/>
        </w:rPr>
      </w:pPr>
    </w:p>
    <w:p w:rsidR="00A91E5B" w:rsidRDefault="00A91E5B">
      <w:pPr>
        <w:spacing w:before="280" w:after="280" w:line="240" w:lineRule="auto"/>
        <w:jc w:val="both"/>
        <w:rPr>
          <w:rFonts w:ascii="Times New Roman" w:eastAsia="Times New Roman" w:hAnsi="Times New Roman" w:cs="Times New Roman"/>
          <w:sz w:val="24"/>
          <w:szCs w:val="24"/>
        </w:rPr>
      </w:pPr>
    </w:p>
    <w:p w:rsidR="00A91E5B" w:rsidRDefault="00A91E5B">
      <w:pPr>
        <w:spacing w:before="280" w:after="280" w:line="240" w:lineRule="auto"/>
        <w:jc w:val="both"/>
        <w:rPr>
          <w:rFonts w:ascii="Times New Roman" w:eastAsia="Times New Roman" w:hAnsi="Times New Roman" w:cs="Times New Roman"/>
          <w:sz w:val="24"/>
          <w:szCs w:val="24"/>
        </w:rPr>
      </w:pPr>
    </w:p>
    <w:p w:rsidR="00A91E5B" w:rsidRDefault="00A91E5B">
      <w:pPr>
        <w:spacing w:before="280" w:after="280" w:line="240" w:lineRule="auto"/>
        <w:jc w:val="both"/>
        <w:rPr>
          <w:rFonts w:ascii="Times New Roman" w:eastAsia="Times New Roman" w:hAnsi="Times New Roman" w:cs="Times New Roman"/>
          <w:sz w:val="24"/>
          <w:szCs w:val="24"/>
        </w:rPr>
      </w:pPr>
    </w:p>
    <w:p w:rsidR="00A91E5B" w:rsidRDefault="00A91E5B">
      <w:pPr>
        <w:spacing w:before="280" w:after="280" w:line="240" w:lineRule="auto"/>
        <w:jc w:val="both"/>
        <w:rPr>
          <w:rFonts w:ascii="Times New Roman" w:eastAsia="Times New Roman" w:hAnsi="Times New Roman" w:cs="Times New Roman"/>
          <w:sz w:val="24"/>
          <w:szCs w:val="24"/>
        </w:rPr>
      </w:pPr>
    </w:p>
    <w:p w:rsidR="00A91E5B" w:rsidRDefault="00A91E5B">
      <w:pPr>
        <w:spacing w:before="280" w:after="280" w:line="240" w:lineRule="auto"/>
        <w:jc w:val="both"/>
        <w:rPr>
          <w:rFonts w:ascii="Times New Roman" w:eastAsia="Times New Roman" w:hAnsi="Times New Roman" w:cs="Times New Roman"/>
          <w:sz w:val="24"/>
          <w:szCs w:val="24"/>
        </w:rPr>
      </w:pPr>
    </w:p>
    <w:p w:rsidR="00A91E5B" w:rsidRDefault="00A91E5B">
      <w:pPr>
        <w:spacing w:before="280" w:after="280" w:line="240" w:lineRule="auto"/>
        <w:jc w:val="both"/>
        <w:rPr>
          <w:rFonts w:ascii="Times New Roman" w:eastAsia="Times New Roman" w:hAnsi="Times New Roman" w:cs="Times New Roman"/>
          <w:sz w:val="24"/>
          <w:szCs w:val="24"/>
        </w:rPr>
      </w:pPr>
    </w:p>
    <w:p w:rsidR="00A91E5B" w:rsidRDefault="00A91E5B">
      <w:pPr>
        <w:spacing w:before="280" w:after="280" w:line="240" w:lineRule="auto"/>
        <w:jc w:val="both"/>
        <w:rPr>
          <w:rFonts w:ascii="Times New Roman" w:eastAsia="Times New Roman" w:hAnsi="Times New Roman" w:cs="Times New Roman"/>
          <w:sz w:val="24"/>
          <w:szCs w:val="24"/>
        </w:rPr>
      </w:pPr>
    </w:p>
    <w:p w:rsidR="00A91E5B" w:rsidRDefault="00A91E5B">
      <w:pPr>
        <w:spacing w:before="280" w:after="280" w:line="240" w:lineRule="auto"/>
        <w:jc w:val="both"/>
        <w:rPr>
          <w:rFonts w:ascii="Times New Roman" w:eastAsia="Times New Roman" w:hAnsi="Times New Roman" w:cs="Times New Roman"/>
          <w:sz w:val="24"/>
          <w:szCs w:val="24"/>
        </w:rPr>
      </w:pPr>
    </w:p>
    <w:p w:rsidR="00A91E5B" w:rsidRDefault="00A91E5B">
      <w:pPr>
        <w:spacing w:before="280" w:after="280" w:line="240" w:lineRule="auto"/>
        <w:jc w:val="both"/>
        <w:rPr>
          <w:rFonts w:ascii="Times New Roman" w:eastAsia="Times New Roman" w:hAnsi="Times New Roman" w:cs="Times New Roman"/>
          <w:sz w:val="24"/>
          <w:szCs w:val="24"/>
        </w:rPr>
      </w:pPr>
    </w:p>
    <w:p w:rsidR="00A91E5B" w:rsidRDefault="00A91E5B">
      <w:pPr>
        <w:spacing w:before="280" w:after="280" w:line="240" w:lineRule="auto"/>
        <w:jc w:val="both"/>
        <w:rPr>
          <w:rFonts w:ascii="Times New Roman" w:eastAsia="Times New Roman" w:hAnsi="Times New Roman" w:cs="Times New Roman"/>
          <w:sz w:val="24"/>
          <w:szCs w:val="24"/>
        </w:rPr>
      </w:pPr>
    </w:p>
    <w:p w:rsidR="00A91E5B" w:rsidRDefault="00E37B4B">
      <w:pPr>
        <w:spacing w:before="280" w:after="2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DFBM03</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Food Additives and Product Development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w:t>
      </w:r>
    </w:p>
    <w:p w:rsidR="00A91E5B" w:rsidRDefault="00E37B4B">
      <w:pPr>
        <w:pStyle w:val="Heading3"/>
        <w:keepNext w:val="0"/>
        <w:keepLines w:val="0"/>
        <w:spacing w:before="280" w:line="240" w:lineRule="auto"/>
        <w:jc w:val="both"/>
        <w:rPr>
          <w:rFonts w:ascii="Times New Roman" w:eastAsia="Times New Roman" w:hAnsi="Times New Roman" w:cs="Times New Roman"/>
          <w:b/>
          <w:color w:val="000000"/>
          <w:sz w:val="24"/>
          <w:szCs w:val="24"/>
        </w:rPr>
      </w:pPr>
      <w:bookmarkStart w:id="3" w:name="_heading=h.3znysh7" w:colFirst="0" w:colLast="0"/>
      <w:bookmarkEnd w:id="3"/>
      <w:r>
        <w:rPr>
          <w:rFonts w:ascii="Times New Roman" w:eastAsia="Times New Roman" w:hAnsi="Times New Roman" w:cs="Times New Roman"/>
          <w:b/>
          <w:color w:val="000000"/>
          <w:sz w:val="24"/>
          <w:szCs w:val="24"/>
        </w:rPr>
        <w:t>Module 1</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8h</w:t>
      </w:r>
    </w:p>
    <w:p w:rsidR="00A91E5B" w:rsidRDefault="00E37B4B">
      <w:pPr>
        <w:pStyle w:val="Heading3"/>
        <w:keepNext w:val="0"/>
        <w:keepLines w:val="0"/>
        <w:spacing w:before="280" w:line="240" w:lineRule="auto"/>
        <w:jc w:val="both"/>
        <w:rPr>
          <w:rFonts w:ascii="Times New Roman" w:eastAsia="Times New Roman" w:hAnsi="Times New Roman" w:cs="Times New Roman"/>
          <w:sz w:val="24"/>
          <w:szCs w:val="24"/>
        </w:rPr>
      </w:pPr>
      <w:bookmarkStart w:id="4" w:name="_heading=h.2et92p0" w:colFirst="0" w:colLast="0"/>
      <w:bookmarkEnd w:id="4"/>
      <w:r>
        <w:rPr>
          <w:rFonts w:ascii="Times New Roman" w:eastAsia="Times New Roman" w:hAnsi="Times New Roman" w:cs="Times New Roman"/>
          <w:color w:val="000000"/>
          <w:sz w:val="24"/>
          <w:szCs w:val="24"/>
        </w:rPr>
        <w:t xml:space="preserve">Introduction to Food Additives; </w:t>
      </w:r>
      <w:r>
        <w:rPr>
          <w:rFonts w:ascii="Times New Roman" w:eastAsia="Times New Roman" w:hAnsi="Times New Roman" w:cs="Times New Roman"/>
          <w:sz w:val="24"/>
          <w:szCs w:val="24"/>
        </w:rPr>
        <w:t xml:space="preserve">Definition and classification; Historical development of food additives; Importance in food science; </w:t>
      </w:r>
      <w:r>
        <w:rPr>
          <w:rFonts w:ascii="Times New Roman" w:eastAsia="Times New Roman" w:hAnsi="Times New Roman" w:cs="Times New Roman"/>
          <w:color w:val="000000"/>
          <w:sz w:val="24"/>
          <w:szCs w:val="24"/>
        </w:rPr>
        <w:t>Types and Functions of Food Additives (</w:t>
      </w:r>
      <w:r>
        <w:rPr>
          <w:rFonts w:ascii="Times New Roman" w:eastAsia="Times New Roman" w:hAnsi="Times New Roman" w:cs="Times New Roman"/>
          <w:sz w:val="24"/>
          <w:szCs w:val="24"/>
        </w:rPr>
        <w:t xml:space="preserve">Preservatives, Flavorings, Colorings, Emulsifiers, Thickeners); </w:t>
      </w:r>
      <w:r>
        <w:rPr>
          <w:rFonts w:ascii="Times New Roman" w:eastAsia="Times New Roman" w:hAnsi="Times New Roman" w:cs="Times New Roman"/>
          <w:color w:val="000000"/>
          <w:sz w:val="24"/>
          <w:szCs w:val="24"/>
        </w:rPr>
        <w:t xml:space="preserve">Chemistry of Food Additives; </w:t>
      </w:r>
      <w:r>
        <w:rPr>
          <w:rFonts w:ascii="Times New Roman" w:eastAsia="Times New Roman" w:hAnsi="Times New Roman" w:cs="Times New Roman"/>
          <w:sz w:val="24"/>
          <w:szCs w:val="24"/>
        </w:rPr>
        <w:t>Chemical structures and properties; Interactions with food matrices</w:t>
      </w:r>
    </w:p>
    <w:p w:rsidR="00A91E5B" w:rsidRDefault="00E37B4B">
      <w:pPr>
        <w:pStyle w:val="Heading3"/>
        <w:keepNext w:val="0"/>
        <w:keepLines w:val="0"/>
        <w:spacing w:before="280" w:line="240" w:lineRule="auto"/>
        <w:jc w:val="both"/>
        <w:rPr>
          <w:rFonts w:ascii="Times New Roman" w:eastAsia="Times New Roman" w:hAnsi="Times New Roman" w:cs="Times New Roman"/>
          <w:b/>
          <w:color w:val="000000"/>
          <w:sz w:val="24"/>
          <w:szCs w:val="24"/>
        </w:rPr>
      </w:pPr>
      <w:bookmarkStart w:id="5" w:name="_heading=h.tyjcwt" w:colFirst="0" w:colLast="0"/>
      <w:bookmarkEnd w:id="5"/>
      <w:r>
        <w:rPr>
          <w:rFonts w:ascii="Times New Roman" w:eastAsia="Times New Roman" w:hAnsi="Times New Roman" w:cs="Times New Roman"/>
          <w:b/>
          <w:color w:val="000000"/>
          <w:sz w:val="24"/>
          <w:szCs w:val="24"/>
        </w:rPr>
        <w:t>Module 2</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10h</w:t>
      </w:r>
    </w:p>
    <w:p w:rsidR="00A91E5B" w:rsidRDefault="00E37B4B">
      <w:pPr>
        <w:pStyle w:val="Heading3"/>
        <w:keepNext w:val="0"/>
        <w:keepLines w:val="0"/>
        <w:spacing w:before="280" w:line="240" w:lineRule="auto"/>
        <w:jc w:val="both"/>
        <w:rPr>
          <w:rFonts w:ascii="Times New Roman" w:eastAsia="Times New Roman" w:hAnsi="Times New Roman" w:cs="Times New Roman"/>
          <w:sz w:val="24"/>
          <w:szCs w:val="24"/>
        </w:rPr>
      </w:pPr>
      <w:bookmarkStart w:id="6" w:name="_heading=h.3dy6vkm" w:colFirst="0" w:colLast="0"/>
      <w:bookmarkEnd w:id="6"/>
      <w:proofErr w:type="spellStart"/>
      <w:r>
        <w:rPr>
          <w:rFonts w:ascii="Times New Roman" w:eastAsia="Times New Roman" w:hAnsi="Times New Roman" w:cs="Times New Roman"/>
          <w:sz w:val="24"/>
          <w:szCs w:val="24"/>
        </w:rPr>
        <w:t>Flavour</w:t>
      </w:r>
      <w:proofErr w:type="spellEnd"/>
      <w:r>
        <w:rPr>
          <w:rFonts w:ascii="Times New Roman" w:eastAsia="Times New Roman" w:hAnsi="Times New Roman" w:cs="Times New Roman"/>
          <w:sz w:val="24"/>
          <w:szCs w:val="24"/>
        </w:rPr>
        <w:t xml:space="preserve"> technology; </w:t>
      </w:r>
      <w:proofErr w:type="spellStart"/>
      <w:r>
        <w:rPr>
          <w:rFonts w:ascii="Times New Roman" w:eastAsia="Times New Roman" w:hAnsi="Times New Roman" w:cs="Times New Roman"/>
          <w:sz w:val="24"/>
          <w:szCs w:val="24"/>
        </w:rPr>
        <w:t>Flavouring</w:t>
      </w:r>
      <w:proofErr w:type="spellEnd"/>
      <w:r>
        <w:rPr>
          <w:rFonts w:ascii="Times New Roman" w:eastAsia="Times New Roman" w:hAnsi="Times New Roman" w:cs="Times New Roman"/>
          <w:sz w:val="24"/>
          <w:szCs w:val="24"/>
        </w:rPr>
        <w:t xml:space="preserve"> ag</w:t>
      </w:r>
      <w:r>
        <w:rPr>
          <w:rFonts w:ascii="Times New Roman" w:eastAsia="Times New Roman" w:hAnsi="Times New Roman" w:cs="Times New Roman"/>
          <w:sz w:val="24"/>
          <w:szCs w:val="24"/>
        </w:rPr>
        <w:t xml:space="preserve">ents; </w:t>
      </w:r>
      <w:proofErr w:type="spellStart"/>
      <w:r>
        <w:rPr>
          <w:rFonts w:ascii="Times New Roman" w:eastAsia="Times New Roman" w:hAnsi="Times New Roman" w:cs="Times New Roman"/>
          <w:sz w:val="24"/>
          <w:szCs w:val="24"/>
        </w:rPr>
        <w:t>Flavour</w:t>
      </w:r>
      <w:proofErr w:type="spellEnd"/>
      <w:r>
        <w:rPr>
          <w:rFonts w:ascii="Times New Roman" w:eastAsia="Times New Roman" w:hAnsi="Times New Roman" w:cs="Times New Roman"/>
          <w:sz w:val="24"/>
          <w:szCs w:val="24"/>
        </w:rPr>
        <w:t xml:space="preserve"> enhancers; Quality control of </w:t>
      </w:r>
      <w:proofErr w:type="spellStart"/>
      <w:r>
        <w:rPr>
          <w:rFonts w:ascii="Times New Roman" w:eastAsia="Times New Roman" w:hAnsi="Times New Roman" w:cs="Times New Roman"/>
          <w:sz w:val="24"/>
          <w:szCs w:val="24"/>
        </w:rPr>
        <w:t>flavourings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Flavours</w:t>
      </w:r>
      <w:proofErr w:type="spellEnd"/>
      <w:r>
        <w:rPr>
          <w:rFonts w:ascii="Times New Roman" w:eastAsia="Times New Roman" w:hAnsi="Times New Roman" w:cs="Times New Roman"/>
          <w:sz w:val="24"/>
          <w:szCs w:val="24"/>
        </w:rPr>
        <w:t xml:space="preserve"> used in various food sectors (dairy, beverages, confectionaries, bakery); Regulations and toxicology</w:t>
      </w:r>
    </w:p>
    <w:p w:rsidR="00A91E5B" w:rsidRDefault="00E37B4B">
      <w:pPr>
        <w:pStyle w:val="Heading3"/>
        <w:keepNext w:val="0"/>
        <w:keepLines w:val="0"/>
        <w:spacing w:before="280" w:line="240" w:lineRule="auto"/>
        <w:jc w:val="both"/>
        <w:rPr>
          <w:rFonts w:ascii="Times New Roman" w:eastAsia="Times New Roman" w:hAnsi="Times New Roman" w:cs="Times New Roman"/>
          <w:b/>
          <w:color w:val="000000"/>
          <w:sz w:val="24"/>
          <w:szCs w:val="24"/>
        </w:rPr>
      </w:pPr>
      <w:bookmarkStart w:id="7" w:name="_heading=h.1t3h5sf" w:colFirst="0" w:colLast="0"/>
      <w:bookmarkEnd w:id="7"/>
      <w:r>
        <w:rPr>
          <w:rFonts w:ascii="Times New Roman" w:eastAsia="Times New Roman" w:hAnsi="Times New Roman" w:cs="Times New Roman"/>
          <w:b/>
          <w:color w:val="000000"/>
          <w:sz w:val="24"/>
          <w:szCs w:val="24"/>
        </w:rPr>
        <w:t>Module 3</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11h</w:t>
      </w:r>
    </w:p>
    <w:p w:rsidR="00A91E5B" w:rsidRDefault="00E37B4B">
      <w:pPr>
        <w:pStyle w:val="Heading3"/>
        <w:keepNext w:val="0"/>
        <w:keepLines w:val="0"/>
        <w:spacing w:before="280" w:line="240" w:lineRule="auto"/>
        <w:jc w:val="both"/>
      </w:pPr>
      <w:bookmarkStart w:id="8" w:name="_heading=h.4d34og8" w:colFirst="0" w:colLast="0"/>
      <w:bookmarkEnd w:id="8"/>
      <w:r>
        <w:rPr>
          <w:rFonts w:ascii="Times New Roman" w:eastAsia="Times New Roman" w:hAnsi="Times New Roman" w:cs="Times New Roman"/>
          <w:color w:val="000000"/>
          <w:sz w:val="24"/>
          <w:szCs w:val="24"/>
        </w:rPr>
        <w:t xml:space="preserve">Regulatory Framework; </w:t>
      </w:r>
      <w:r>
        <w:rPr>
          <w:rFonts w:ascii="Times New Roman" w:eastAsia="Times New Roman" w:hAnsi="Times New Roman" w:cs="Times New Roman"/>
          <w:sz w:val="24"/>
          <w:szCs w:val="24"/>
        </w:rPr>
        <w:t>Overview of FDA and EFSA regulations; GRAS s</w:t>
      </w:r>
      <w:r>
        <w:rPr>
          <w:rFonts w:ascii="Times New Roman" w:eastAsia="Times New Roman" w:hAnsi="Times New Roman" w:cs="Times New Roman"/>
          <w:sz w:val="24"/>
          <w:szCs w:val="24"/>
        </w:rPr>
        <w:t xml:space="preserve">tatus; </w:t>
      </w:r>
      <w:proofErr w:type="spellStart"/>
      <w:r>
        <w:rPr>
          <w:rFonts w:ascii="Times New Roman" w:eastAsia="Times New Roman" w:hAnsi="Times New Roman" w:cs="Times New Roman"/>
          <w:sz w:val="24"/>
          <w:szCs w:val="24"/>
        </w:rPr>
        <w:t>Labelling</w:t>
      </w:r>
      <w:proofErr w:type="spellEnd"/>
      <w:r>
        <w:rPr>
          <w:rFonts w:ascii="Times New Roman" w:eastAsia="Times New Roman" w:hAnsi="Times New Roman" w:cs="Times New Roman"/>
          <w:sz w:val="24"/>
          <w:szCs w:val="24"/>
        </w:rPr>
        <w:t xml:space="preserve"> laws; </w:t>
      </w:r>
      <w:r>
        <w:rPr>
          <w:rFonts w:ascii="Times New Roman" w:eastAsia="Times New Roman" w:hAnsi="Times New Roman" w:cs="Times New Roman"/>
          <w:color w:val="000000"/>
          <w:sz w:val="24"/>
          <w:szCs w:val="24"/>
        </w:rPr>
        <w:t xml:space="preserve">Safety Assessments and Toxicology; </w:t>
      </w:r>
      <w:r>
        <w:rPr>
          <w:rFonts w:ascii="Times New Roman" w:eastAsia="Times New Roman" w:hAnsi="Times New Roman" w:cs="Times New Roman"/>
          <w:sz w:val="24"/>
          <w:szCs w:val="24"/>
        </w:rPr>
        <w:t xml:space="preserve">Toxicological testing methods; Risk assessment; Acceptable Daily Intake (ADI); </w:t>
      </w:r>
      <w:r>
        <w:rPr>
          <w:rFonts w:ascii="Times New Roman" w:eastAsia="Times New Roman" w:hAnsi="Times New Roman" w:cs="Times New Roman"/>
          <w:color w:val="000000"/>
          <w:sz w:val="24"/>
          <w:szCs w:val="24"/>
        </w:rPr>
        <w:t xml:space="preserve">Product Development Process; </w:t>
      </w:r>
      <w:r>
        <w:rPr>
          <w:rFonts w:ascii="Times New Roman" w:eastAsia="Times New Roman" w:hAnsi="Times New Roman" w:cs="Times New Roman"/>
          <w:sz w:val="24"/>
          <w:szCs w:val="24"/>
        </w:rPr>
        <w:t>Stages of food product development; Role of additives in formulation</w:t>
      </w:r>
    </w:p>
    <w:p w:rsidR="00A91E5B" w:rsidRDefault="00E37B4B">
      <w:pPr>
        <w:pStyle w:val="Heading3"/>
        <w:keepNext w:val="0"/>
        <w:keepLines w:val="0"/>
        <w:spacing w:before="280" w:line="240" w:lineRule="auto"/>
        <w:jc w:val="both"/>
        <w:rPr>
          <w:rFonts w:ascii="Times New Roman" w:eastAsia="Times New Roman" w:hAnsi="Times New Roman" w:cs="Times New Roman"/>
          <w:b/>
          <w:color w:val="000000"/>
          <w:sz w:val="24"/>
          <w:szCs w:val="24"/>
        </w:rPr>
      </w:pPr>
      <w:bookmarkStart w:id="9" w:name="_heading=h.2s8eyo1" w:colFirst="0" w:colLast="0"/>
      <w:bookmarkEnd w:id="9"/>
      <w:r>
        <w:rPr>
          <w:rFonts w:ascii="Times New Roman" w:eastAsia="Times New Roman" w:hAnsi="Times New Roman" w:cs="Times New Roman"/>
          <w:b/>
          <w:color w:val="000000"/>
          <w:sz w:val="24"/>
          <w:szCs w:val="24"/>
        </w:rPr>
        <w:t>Module 4</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11</w:t>
      </w:r>
      <w:r>
        <w:rPr>
          <w:rFonts w:ascii="Times New Roman" w:eastAsia="Times New Roman" w:hAnsi="Times New Roman" w:cs="Times New Roman"/>
          <w:b/>
          <w:color w:val="000000"/>
          <w:sz w:val="24"/>
          <w:szCs w:val="24"/>
        </w:rPr>
        <w:t>h</w:t>
      </w:r>
    </w:p>
    <w:p w:rsidR="00A91E5B" w:rsidRDefault="00E37B4B">
      <w:pPr>
        <w:pStyle w:val="Heading3"/>
        <w:keepNext w:val="0"/>
        <w:keepLines w:val="0"/>
        <w:spacing w:before="280" w:line="240" w:lineRule="auto"/>
        <w:jc w:val="both"/>
        <w:rPr>
          <w:rFonts w:ascii="Times New Roman" w:eastAsia="Times New Roman" w:hAnsi="Times New Roman" w:cs="Times New Roman"/>
          <w:sz w:val="24"/>
          <w:szCs w:val="24"/>
        </w:rPr>
      </w:pPr>
      <w:bookmarkStart w:id="10" w:name="_heading=h.17dp8vu" w:colFirst="0" w:colLast="0"/>
      <w:bookmarkEnd w:id="10"/>
      <w:r>
        <w:rPr>
          <w:rFonts w:ascii="Times New Roman" w:eastAsia="Times New Roman" w:hAnsi="Times New Roman" w:cs="Times New Roman"/>
          <w:color w:val="000000"/>
          <w:sz w:val="24"/>
          <w:szCs w:val="24"/>
        </w:rPr>
        <w:t xml:space="preserve">Sensory Evaluation Techniques; </w:t>
      </w:r>
      <w:r>
        <w:rPr>
          <w:rFonts w:ascii="Times New Roman" w:eastAsia="Times New Roman" w:hAnsi="Times New Roman" w:cs="Times New Roman"/>
          <w:sz w:val="24"/>
          <w:szCs w:val="24"/>
        </w:rPr>
        <w:t xml:space="preserve">Sensory analysis methods; Consumer testing and feedback; </w:t>
      </w:r>
      <w:r>
        <w:rPr>
          <w:rFonts w:ascii="Times New Roman" w:eastAsia="Times New Roman" w:hAnsi="Times New Roman" w:cs="Times New Roman"/>
          <w:color w:val="000000"/>
          <w:sz w:val="24"/>
          <w:szCs w:val="24"/>
        </w:rPr>
        <w:t xml:space="preserve">Market Trends and Consumer Preferences; </w:t>
      </w:r>
      <w:r>
        <w:rPr>
          <w:rFonts w:ascii="Times New Roman" w:eastAsia="Times New Roman" w:hAnsi="Times New Roman" w:cs="Times New Roman"/>
          <w:sz w:val="24"/>
          <w:szCs w:val="24"/>
        </w:rPr>
        <w:t>Current trends in food products; Consumer attitudes towards additives; Advances in natural and synthetic additives; Future trends in food technology</w:t>
      </w:r>
    </w:p>
    <w:p w:rsidR="00A91E5B" w:rsidRDefault="00E37B4B">
      <w:pPr>
        <w:pStyle w:val="Heading3"/>
        <w:keepNext w:val="0"/>
        <w:keepLines w:val="0"/>
        <w:spacing w:before="280" w:line="240" w:lineRule="auto"/>
        <w:jc w:val="both"/>
        <w:rPr>
          <w:rFonts w:ascii="Times New Roman" w:eastAsia="Times New Roman" w:hAnsi="Times New Roman" w:cs="Times New Roman"/>
          <w:b/>
          <w:color w:val="000000"/>
          <w:sz w:val="24"/>
          <w:szCs w:val="24"/>
        </w:rPr>
      </w:pPr>
      <w:bookmarkStart w:id="11" w:name="_heading=h.3rdcrjn" w:colFirst="0" w:colLast="0"/>
      <w:bookmarkEnd w:id="11"/>
      <w:r>
        <w:rPr>
          <w:rFonts w:ascii="Times New Roman" w:eastAsia="Times New Roman" w:hAnsi="Times New Roman" w:cs="Times New Roman"/>
          <w:b/>
          <w:color w:val="000000"/>
          <w:sz w:val="24"/>
          <w:szCs w:val="24"/>
        </w:rPr>
        <w:t xml:space="preserve">Module 5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8h</w:t>
      </w:r>
    </w:p>
    <w:p w:rsidR="00A91E5B" w:rsidRDefault="00E37B4B">
      <w:pPr>
        <w:pStyle w:val="Heading3"/>
        <w:keepNext w:val="0"/>
        <w:keepLines w:val="0"/>
        <w:spacing w:before="280" w:line="240" w:lineRule="auto"/>
        <w:jc w:val="both"/>
        <w:rPr>
          <w:rFonts w:ascii="Times New Roman" w:eastAsia="Times New Roman" w:hAnsi="Times New Roman" w:cs="Times New Roman"/>
          <w:sz w:val="24"/>
          <w:szCs w:val="24"/>
        </w:rPr>
      </w:pPr>
      <w:bookmarkStart w:id="12" w:name="_heading=h.26in1rg" w:colFirst="0" w:colLast="0"/>
      <w:bookmarkEnd w:id="12"/>
      <w:r>
        <w:rPr>
          <w:rFonts w:ascii="Times New Roman" w:eastAsia="Times New Roman" w:hAnsi="Times New Roman" w:cs="Times New Roman"/>
          <w:sz w:val="24"/>
          <w:szCs w:val="24"/>
        </w:rPr>
        <w:t xml:space="preserve">Formulating food products; </w:t>
      </w:r>
      <w:proofErr w:type="gramStart"/>
      <w:r>
        <w:rPr>
          <w:rFonts w:ascii="Times New Roman" w:eastAsia="Times New Roman" w:hAnsi="Times New Roman" w:cs="Times New Roman"/>
          <w:sz w:val="24"/>
          <w:szCs w:val="24"/>
        </w:rPr>
        <w:t>Evaluating</w:t>
      </w:r>
      <w:proofErr w:type="gramEnd"/>
      <w:r>
        <w:rPr>
          <w:rFonts w:ascii="Times New Roman" w:eastAsia="Times New Roman" w:hAnsi="Times New Roman" w:cs="Times New Roman"/>
          <w:sz w:val="24"/>
          <w:szCs w:val="24"/>
        </w:rPr>
        <w:t xml:space="preserve"> product prototypes; </w:t>
      </w:r>
      <w:r>
        <w:rPr>
          <w:rFonts w:ascii="Times New Roman" w:eastAsia="Times New Roman" w:hAnsi="Times New Roman" w:cs="Times New Roman"/>
          <w:color w:val="000000"/>
          <w:sz w:val="24"/>
          <w:szCs w:val="24"/>
        </w:rPr>
        <w:t xml:space="preserve">Ethical Considerations in </w:t>
      </w:r>
      <w:r>
        <w:rPr>
          <w:rFonts w:ascii="Times New Roman" w:eastAsia="Times New Roman" w:hAnsi="Times New Roman" w:cs="Times New Roman"/>
          <w:color w:val="000000"/>
          <w:sz w:val="24"/>
          <w:szCs w:val="24"/>
        </w:rPr>
        <w:t xml:space="preserve">Food Production; </w:t>
      </w:r>
      <w:r>
        <w:rPr>
          <w:rFonts w:ascii="Times New Roman" w:eastAsia="Times New Roman" w:hAnsi="Times New Roman" w:cs="Times New Roman"/>
          <w:sz w:val="24"/>
          <w:szCs w:val="24"/>
        </w:rPr>
        <w:t xml:space="preserve">Transparency in </w:t>
      </w:r>
      <w:proofErr w:type="spellStart"/>
      <w:r>
        <w:rPr>
          <w:rFonts w:ascii="Times New Roman" w:eastAsia="Times New Roman" w:hAnsi="Times New Roman" w:cs="Times New Roman"/>
          <w:sz w:val="24"/>
          <w:szCs w:val="24"/>
        </w:rPr>
        <w:t>labelling</w:t>
      </w:r>
      <w:proofErr w:type="spellEnd"/>
      <w:r>
        <w:rPr>
          <w:rFonts w:ascii="Times New Roman" w:eastAsia="Times New Roman" w:hAnsi="Times New Roman" w:cs="Times New Roman"/>
          <w:sz w:val="24"/>
          <w:szCs w:val="24"/>
        </w:rPr>
        <w:t>; Consumer trust and ethics, FSSAI permitted additives. Case studies and visits to industry</w:t>
      </w:r>
    </w:p>
    <w:p w:rsidR="00A91E5B" w:rsidRDefault="00A91E5B">
      <w:pPr>
        <w:spacing w:line="240" w:lineRule="auto"/>
        <w:rPr>
          <w:rFonts w:ascii="Times New Roman" w:eastAsia="Times New Roman" w:hAnsi="Times New Roman" w:cs="Times New Roman"/>
          <w:sz w:val="24"/>
          <w:szCs w:val="24"/>
        </w:rPr>
      </w:pPr>
    </w:p>
    <w:p w:rsidR="00A91E5B" w:rsidRDefault="00E37B4B">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w:t>
      </w:r>
    </w:p>
    <w:p w:rsidR="00A91E5B" w:rsidRDefault="00E37B4B">
      <w:pPr>
        <w:numPr>
          <w:ilvl w:val="0"/>
          <w:numId w:val="5"/>
        </w:num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Attokaran</w:t>
      </w:r>
      <w:proofErr w:type="spellEnd"/>
      <w:r>
        <w:rPr>
          <w:rFonts w:ascii="Times New Roman" w:eastAsia="Times New Roman" w:hAnsi="Times New Roman" w:cs="Times New Roman"/>
          <w:sz w:val="24"/>
          <w:szCs w:val="24"/>
        </w:rPr>
        <w:t xml:space="preserve"> Mathew (2011). Natural food </w:t>
      </w:r>
      <w:proofErr w:type="spellStart"/>
      <w:r>
        <w:rPr>
          <w:rFonts w:ascii="Times New Roman" w:eastAsia="Times New Roman" w:hAnsi="Times New Roman" w:cs="Times New Roman"/>
          <w:sz w:val="24"/>
          <w:szCs w:val="24"/>
        </w:rPr>
        <w:t>flavours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colourants</w:t>
      </w:r>
      <w:proofErr w:type="spellEnd"/>
      <w:r>
        <w:rPr>
          <w:rFonts w:ascii="Times New Roman" w:eastAsia="Times New Roman" w:hAnsi="Times New Roman" w:cs="Times New Roman"/>
          <w:sz w:val="24"/>
          <w:szCs w:val="24"/>
        </w:rPr>
        <w:t>. Blackwell Publishing Ltd. and Institute of Food</w:t>
      </w:r>
      <w:r>
        <w:rPr>
          <w:rFonts w:ascii="Times New Roman" w:eastAsia="Times New Roman" w:hAnsi="Times New Roman" w:cs="Times New Roman"/>
          <w:sz w:val="24"/>
          <w:szCs w:val="24"/>
        </w:rPr>
        <w:t xml:space="preserve"> Technologists. </w:t>
      </w:r>
    </w:p>
    <w:p w:rsidR="00A91E5B" w:rsidRDefault="00E37B4B">
      <w:pPr>
        <w:numPr>
          <w:ilvl w:val="0"/>
          <w:numId w:val="5"/>
        </w:num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Msagati</w:t>
      </w:r>
      <w:proofErr w:type="spellEnd"/>
      <w:r>
        <w:rPr>
          <w:rFonts w:ascii="Times New Roman" w:eastAsia="Times New Roman" w:hAnsi="Times New Roman" w:cs="Times New Roman"/>
          <w:sz w:val="24"/>
          <w:szCs w:val="24"/>
        </w:rPr>
        <w:t xml:space="preserve"> T. A. (2012). The chemistry of food additives and preservatives. John Wiley &amp; Sons</w:t>
      </w:r>
    </w:p>
    <w:p w:rsidR="00A91E5B" w:rsidRDefault="00E37B4B">
      <w:pPr>
        <w:numPr>
          <w:ilvl w:val="0"/>
          <w:numId w:val="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Wood, R., Foster, L., Adamant, A., and Key P. (2004). Analytical methods for food additives. Elsevier publications.</w:t>
      </w:r>
    </w:p>
    <w:p w:rsidR="00A91E5B" w:rsidRDefault="00A91E5B">
      <w:pPr>
        <w:spacing w:before="280" w:after="280" w:line="240" w:lineRule="auto"/>
        <w:jc w:val="both"/>
        <w:rPr>
          <w:rFonts w:ascii="Times New Roman" w:eastAsia="Times New Roman" w:hAnsi="Times New Roman" w:cs="Times New Roman"/>
          <w:b/>
          <w:sz w:val="24"/>
          <w:szCs w:val="24"/>
        </w:rPr>
      </w:pPr>
    </w:p>
    <w:p w:rsidR="00A91E5B" w:rsidRDefault="00A91E5B">
      <w:pPr>
        <w:spacing w:before="280" w:after="280" w:line="240" w:lineRule="auto"/>
        <w:jc w:val="both"/>
        <w:rPr>
          <w:rFonts w:ascii="Times New Roman" w:eastAsia="Times New Roman" w:hAnsi="Times New Roman" w:cs="Times New Roman"/>
          <w:b/>
          <w:sz w:val="24"/>
          <w:szCs w:val="24"/>
        </w:rPr>
      </w:pPr>
    </w:p>
    <w:p w:rsidR="00A91E5B" w:rsidRDefault="00E37B4B">
      <w:pPr>
        <w:spacing w:before="280" w:after="2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DFBM04</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Food Quality Assurance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w:t>
      </w:r>
    </w:p>
    <w:p w:rsidR="00A91E5B" w:rsidRDefault="00E37B4B">
      <w:pPr>
        <w:pStyle w:val="Heading3"/>
        <w:keepNext w:val="0"/>
        <w:keepLines w:val="0"/>
        <w:spacing w:before="280" w:line="240" w:lineRule="auto"/>
        <w:jc w:val="both"/>
        <w:rPr>
          <w:rFonts w:ascii="Times New Roman" w:eastAsia="Times New Roman" w:hAnsi="Times New Roman" w:cs="Times New Roman"/>
          <w:b/>
          <w:color w:val="000000"/>
          <w:sz w:val="24"/>
          <w:szCs w:val="24"/>
        </w:rPr>
      </w:pPr>
      <w:bookmarkStart w:id="13" w:name="_heading=h.lnxbz9" w:colFirst="0" w:colLast="0"/>
      <w:bookmarkEnd w:id="13"/>
      <w:r>
        <w:rPr>
          <w:rFonts w:ascii="Times New Roman" w:eastAsia="Times New Roman" w:hAnsi="Times New Roman" w:cs="Times New Roman"/>
          <w:b/>
          <w:color w:val="000000"/>
          <w:sz w:val="24"/>
          <w:szCs w:val="24"/>
        </w:rPr>
        <w:t>Module 1</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5</w:t>
      </w:r>
      <w:r>
        <w:rPr>
          <w:rFonts w:ascii="Times New Roman" w:eastAsia="Times New Roman" w:hAnsi="Times New Roman" w:cs="Times New Roman"/>
          <w:b/>
          <w:color w:val="000000"/>
          <w:sz w:val="24"/>
          <w:szCs w:val="24"/>
        </w:rPr>
        <w:t>h</w:t>
      </w:r>
    </w:p>
    <w:p w:rsidR="00A91E5B" w:rsidRDefault="00E37B4B">
      <w:pPr>
        <w:pStyle w:val="Heading3"/>
        <w:keepNext w:val="0"/>
        <w:keepLines w:val="0"/>
        <w:spacing w:before="280" w:line="240" w:lineRule="auto"/>
        <w:jc w:val="both"/>
        <w:rPr>
          <w:rFonts w:ascii="Times New Roman" w:eastAsia="Times New Roman" w:hAnsi="Times New Roman" w:cs="Times New Roman"/>
          <w:sz w:val="24"/>
          <w:szCs w:val="24"/>
        </w:rPr>
      </w:pPr>
      <w:bookmarkStart w:id="14" w:name="_heading=h.35nkun2" w:colFirst="0" w:colLast="0"/>
      <w:bookmarkEnd w:id="14"/>
      <w:r>
        <w:rPr>
          <w:rFonts w:ascii="Times New Roman" w:eastAsia="Times New Roman" w:hAnsi="Times New Roman" w:cs="Times New Roman"/>
          <w:color w:val="000000"/>
          <w:sz w:val="24"/>
          <w:szCs w:val="24"/>
        </w:rPr>
        <w:t xml:space="preserve">Introduction to Food Quality Assurance; </w:t>
      </w:r>
      <w:r>
        <w:rPr>
          <w:rFonts w:ascii="Times New Roman" w:eastAsia="Times New Roman" w:hAnsi="Times New Roman" w:cs="Times New Roman"/>
          <w:sz w:val="24"/>
          <w:szCs w:val="24"/>
        </w:rPr>
        <w:t>Definition and Importance of Food Quality Assurance; Overview of Quality Management Systems (QMS); Key Components of Food Quality Assurance Programs; Introduction to</w:t>
      </w:r>
      <w:r>
        <w:rPr>
          <w:rFonts w:ascii="Times New Roman" w:eastAsia="Times New Roman" w:hAnsi="Times New Roman" w:cs="Times New Roman"/>
          <w:sz w:val="24"/>
          <w:szCs w:val="24"/>
        </w:rPr>
        <w:t xml:space="preserve"> Quality Control vs. Quality Assurance </w:t>
      </w:r>
    </w:p>
    <w:p w:rsidR="00A91E5B" w:rsidRDefault="00E37B4B">
      <w:pPr>
        <w:pStyle w:val="Heading3"/>
        <w:keepNext w:val="0"/>
        <w:keepLines w:val="0"/>
        <w:spacing w:before="280" w:line="240" w:lineRule="auto"/>
        <w:jc w:val="both"/>
        <w:rPr>
          <w:rFonts w:ascii="Times New Roman" w:eastAsia="Times New Roman" w:hAnsi="Times New Roman" w:cs="Times New Roman"/>
          <w:b/>
          <w:color w:val="000000"/>
          <w:sz w:val="24"/>
          <w:szCs w:val="24"/>
        </w:rPr>
      </w:pPr>
      <w:bookmarkStart w:id="15" w:name="_heading=h.1ksv4uv" w:colFirst="0" w:colLast="0"/>
      <w:bookmarkEnd w:id="15"/>
      <w:r>
        <w:rPr>
          <w:rFonts w:ascii="Times New Roman" w:eastAsia="Times New Roman" w:hAnsi="Times New Roman" w:cs="Times New Roman"/>
          <w:b/>
          <w:color w:val="000000"/>
          <w:sz w:val="24"/>
          <w:szCs w:val="24"/>
        </w:rPr>
        <w:t>Module 2</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10h</w:t>
      </w:r>
    </w:p>
    <w:p w:rsidR="00A91E5B" w:rsidRPr="00F53766" w:rsidRDefault="00F53766">
      <w:pPr>
        <w:pStyle w:val="Heading3"/>
        <w:keepNext w:val="0"/>
        <w:keepLines w:val="0"/>
        <w:spacing w:before="280" w:line="240" w:lineRule="auto"/>
        <w:jc w:val="both"/>
        <w:rPr>
          <w:rFonts w:ascii="Times New Roman" w:eastAsia="Times New Roman" w:hAnsi="Times New Roman" w:cs="Times New Roman"/>
          <w:color w:val="000000" w:themeColor="text1"/>
          <w:sz w:val="24"/>
          <w:szCs w:val="24"/>
        </w:rPr>
      </w:pPr>
      <w:bookmarkStart w:id="16" w:name="_heading=h.44sinio" w:colFirst="0" w:colLast="0"/>
      <w:bookmarkEnd w:id="16"/>
      <w:r w:rsidRPr="00F53766">
        <w:rPr>
          <w:rFonts w:ascii="Times New Roman" w:eastAsia="Times New Roman" w:hAnsi="Times New Roman" w:cs="Times New Roman"/>
          <w:color w:val="000000" w:themeColor="text1"/>
          <w:sz w:val="24"/>
          <w:szCs w:val="24"/>
        </w:rPr>
        <w:t xml:space="preserve">Principles of Quality Control in Food Processing; Quality attributes in food (physical, chemical, and microbial); Sampling techniques and testing methods; Food Safety Management Systems (FSMS); HACCP, ISO 22000, and BRC standards; Implementation and monitoring of FSMS in plants; </w:t>
      </w:r>
      <w:r w:rsidR="00E37B4B" w:rsidRPr="00F53766">
        <w:rPr>
          <w:rFonts w:ascii="Times New Roman" w:eastAsia="Times New Roman" w:hAnsi="Times New Roman" w:cs="Times New Roman"/>
          <w:color w:val="000000" w:themeColor="text1"/>
          <w:sz w:val="24"/>
          <w:szCs w:val="24"/>
        </w:rPr>
        <w:t xml:space="preserve">Quality Control Techniques; </w:t>
      </w:r>
      <w:r w:rsidR="00E37B4B" w:rsidRPr="00F53766">
        <w:rPr>
          <w:rFonts w:ascii="Times New Roman" w:eastAsia="Times New Roman" w:hAnsi="Times New Roman" w:cs="Times New Roman"/>
          <w:color w:val="000000" w:themeColor="text1"/>
          <w:sz w:val="24"/>
          <w:szCs w:val="24"/>
        </w:rPr>
        <w:t xml:space="preserve">Statistical Process Control (SPC); Hazard Analysis Critical Control Points (HACCP); Total Quality Management (TQM); Implementing Quality Control Tools </w:t>
      </w:r>
    </w:p>
    <w:p w:rsidR="00A91E5B" w:rsidRDefault="00E37B4B">
      <w:pPr>
        <w:pStyle w:val="Heading3"/>
        <w:keepNext w:val="0"/>
        <w:keepLines w:val="0"/>
        <w:spacing w:before="280" w:line="240" w:lineRule="auto"/>
        <w:jc w:val="both"/>
        <w:rPr>
          <w:rFonts w:ascii="Times New Roman" w:eastAsia="Times New Roman" w:hAnsi="Times New Roman" w:cs="Times New Roman"/>
          <w:color w:val="000000"/>
          <w:sz w:val="24"/>
          <w:szCs w:val="24"/>
        </w:rPr>
      </w:pPr>
      <w:bookmarkStart w:id="17" w:name="_heading=h.2jxsxqh" w:colFirst="0" w:colLast="0"/>
      <w:bookmarkEnd w:id="17"/>
      <w:r>
        <w:rPr>
          <w:rFonts w:ascii="Times New Roman" w:eastAsia="Times New Roman" w:hAnsi="Times New Roman" w:cs="Times New Roman"/>
          <w:b/>
          <w:color w:val="000000"/>
          <w:sz w:val="24"/>
          <w:szCs w:val="24"/>
        </w:rPr>
        <w:t>Module 3</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10h</w:t>
      </w:r>
    </w:p>
    <w:p w:rsidR="00F53766" w:rsidRDefault="00E37B4B" w:rsidP="00F53766">
      <w:pPr>
        <w:spacing w:before="240" w:after="240"/>
        <w:jc w:val="both"/>
        <w:rPr>
          <w:rFonts w:ascii="Times New Roman" w:eastAsia="Times New Roman" w:hAnsi="Times New Roman" w:cs="Times New Roman"/>
          <w:sz w:val="24"/>
          <w:szCs w:val="24"/>
        </w:rPr>
      </w:pPr>
      <w:bookmarkStart w:id="18" w:name="_heading=h.z337ya" w:colFirst="0" w:colLast="0"/>
      <w:bookmarkEnd w:id="18"/>
      <w:r>
        <w:rPr>
          <w:rFonts w:ascii="Times New Roman" w:eastAsia="Times New Roman" w:hAnsi="Times New Roman" w:cs="Times New Roman"/>
          <w:color w:val="000000"/>
          <w:sz w:val="24"/>
          <w:szCs w:val="24"/>
        </w:rPr>
        <w:t xml:space="preserve">Regulatory Standards and Compliance; </w:t>
      </w:r>
      <w:r>
        <w:rPr>
          <w:rFonts w:ascii="Times New Roman" w:eastAsia="Times New Roman" w:hAnsi="Times New Roman" w:cs="Times New Roman"/>
          <w:sz w:val="24"/>
          <w:szCs w:val="24"/>
        </w:rPr>
        <w:t xml:space="preserve">Overview of Food Safety Regulations (FDA, USDA, EFSA); Good Manufacturing Practices (GMP); Role of Codex </w:t>
      </w:r>
      <w:proofErr w:type="spellStart"/>
      <w:r>
        <w:rPr>
          <w:rFonts w:ascii="Times New Roman" w:eastAsia="Times New Roman" w:hAnsi="Times New Roman" w:cs="Times New Roman"/>
          <w:sz w:val="24"/>
          <w:szCs w:val="24"/>
        </w:rPr>
        <w:t>Alimentarius</w:t>
      </w:r>
      <w:proofErr w:type="spellEnd"/>
      <w:r>
        <w:rPr>
          <w:rFonts w:ascii="Times New Roman" w:eastAsia="Times New Roman" w:hAnsi="Times New Roman" w:cs="Times New Roman"/>
          <w:sz w:val="24"/>
          <w:szCs w:val="24"/>
        </w:rPr>
        <w:t xml:space="preserve">; Certification and Auditing Processes; </w:t>
      </w:r>
      <w:r w:rsidR="00F53766">
        <w:rPr>
          <w:rFonts w:ascii="Times New Roman" w:eastAsia="Times New Roman" w:hAnsi="Times New Roman" w:cs="Times New Roman"/>
          <w:sz w:val="24"/>
          <w:szCs w:val="24"/>
        </w:rPr>
        <w:t>Audits and Certifications in Food Industry; Third-party audits and certifications (FSSC, SQF); Preparation for audits and compliance. Case studies and lab visits.</w:t>
      </w:r>
    </w:p>
    <w:p w:rsidR="00A91E5B" w:rsidRDefault="00E37B4B">
      <w:pPr>
        <w:pStyle w:val="Heading3"/>
        <w:keepNext w:val="0"/>
        <w:keepLines w:val="0"/>
        <w:spacing w:before="280" w:line="240" w:lineRule="auto"/>
        <w:jc w:val="both"/>
        <w:rPr>
          <w:rFonts w:ascii="Times New Roman" w:eastAsia="Times New Roman" w:hAnsi="Times New Roman" w:cs="Times New Roman"/>
          <w:b/>
          <w:color w:val="000000"/>
          <w:sz w:val="24"/>
          <w:szCs w:val="24"/>
        </w:rPr>
      </w:pPr>
      <w:bookmarkStart w:id="19" w:name="_heading=h.3j2qqm3" w:colFirst="0" w:colLast="0"/>
      <w:bookmarkEnd w:id="19"/>
      <w:r>
        <w:rPr>
          <w:rFonts w:ascii="Times New Roman" w:eastAsia="Times New Roman" w:hAnsi="Times New Roman" w:cs="Times New Roman"/>
          <w:b/>
          <w:color w:val="000000"/>
          <w:sz w:val="24"/>
          <w:szCs w:val="24"/>
        </w:rPr>
        <w:t>Module 4</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10h</w:t>
      </w:r>
    </w:p>
    <w:p w:rsidR="00A91E5B" w:rsidRDefault="00E37B4B">
      <w:pPr>
        <w:pStyle w:val="Heading3"/>
        <w:keepNext w:val="0"/>
        <w:keepLines w:val="0"/>
        <w:spacing w:before="280" w:line="240" w:lineRule="auto"/>
        <w:jc w:val="both"/>
        <w:rPr>
          <w:rFonts w:ascii="Times New Roman" w:eastAsia="Times New Roman" w:hAnsi="Times New Roman" w:cs="Times New Roman"/>
          <w:sz w:val="24"/>
          <w:szCs w:val="24"/>
        </w:rPr>
      </w:pPr>
      <w:bookmarkStart w:id="20" w:name="_heading=h.1y810tw" w:colFirst="0" w:colLast="0"/>
      <w:bookmarkEnd w:id="20"/>
      <w:r>
        <w:rPr>
          <w:rFonts w:ascii="Times New Roman" w:eastAsia="Times New Roman" w:hAnsi="Times New Roman" w:cs="Times New Roman"/>
          <w:color w:val="000000"/>
          <w:sz w:val="24"/>
          <w:szCs w:val="24"/>
        </w:rPr>
        <w:t>Quality Assurance in Food Pr</w:t>
      </w:r>
      <w:r>
        <w:rPr>
          <w:rFonts w:ascii="Times New Roman" w:eastAsia="Times New Roman" w:hAnsi="Times New Roman" w:cs="Times New Roman"/>
          <w:color w:val="000000"/>
          <w:sz w:val="24"/>
          <w:szCs w:val="24"/>
        </w:rPr>
        <w:t xml:space="preserve">oduction; </w:t>
      </w:r>
      <w:r>
        <w:rPr>
          <w:rFonts w:ascii="Times New Roman" w:eastAsia="Times New Roman" w:hAnsi="Times New Roman" w:cs="Times New Roman"/>
          <w:sz w:val="24"/>
          <w:szCs w:val="24"/>
        </w:rPr>
        <w:t xml:space="preserve">Implementing Quality Assurance Systems in Food Processing; Importance of Traceability and Documentation; Sensory Evaluation in Quality Assurance; Continuous Improvement and Corrective Actions </w:t>
      </w:r>
    </w:p>
    <w:p w:rsidR="00A91E5B" w:rsidRDefault="00E37B4B">
      <w:pPr>
        <w:pStyle w:val="Heading3"/>
        <w:keepNext w:val="0"/>
        <w:keepLines w:val="0"/>
        <w:spacing w:before="280" w:line="240" w:lineRule="auto"/>
        <w:jc w:val="both"/>
        <w:rPr>
          <w:rFonts w:ascii="Times New Roman" w:eastAsia="Times New Roman" w:hAnsi="Times New Roman" w:cs="Times New Roman"/>
          <w:b/>
          <w:color w:val="000000"/>
          <w:sz w:val="24"/>
          <w:szCs w:val="24"/>
        </w:rPr>
      </w:pPr>
      <w:bookmarkStart w:id="21" w:name="_heading=h.4i7ojhp" w:colFirst="0" w:colLast="0"/>
      <w:bookmarkEnd w:id="21"/>
      <w:r>
        <w:rPr>
          <w:rFonts w:ascii="Times New Roman" w:eastAsia="Times New Roman" w:hAnsi="Times New Roman" w:cs="Times New Roman"/>
          <w:b/>
          <w:color w:val="000000"/>
          <w:sz w:val="24"/>
          <w:szCs w:val="24"/>
        </w:rPr>
        <w:t xml:space="preserve">Module 5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10h</w:t>
      </w:r>
    </w:p>
    <w:p w:rsidR="00A91E5B" w:rsidRDefault="00E37B4B">
      <w:pPr>
        <w:pStyle w:val="Heading3"/>
        <w:keepNext w:val="0"/>
        <w:keepLines w:val="0"/>
        <w:spacing w:before="280" w:line="240" w:lineRule="auto"/>
        <w:jc w:val="both"/>
        <w:rPr>
          <w:rFonts w:ascii="Times New Roman" w:eastAsia="Times New Roman" w:hAnsi="Times New Roman" w:cs="Times New Roman"/>
          <w:sz w:val="24"/>
          <w:szCs w:val="24"/>
        </w:rPr>
      </w:pPr>
      <w:bookmarkStart w:id="22" w:name="_heading=h.2xcytpi" w:colFirst="0" w:colLast="0"/>
      <w:bookmarkEnd w:id="22"/>
      <w:r>
        <w:rPr>
          <w:rFonts w:ascii="Times New Roman" w:eastAsia="Times New Roman" w:hAnsi="Times New Roman" w:cs="Times New Roman"/>
          <w:color w:val="000000"/>
          <w:sz w:val="24"/>
          <w:szCs w:val="24"/>
        </w:rPr>
        <w:t>Case Studies and Future Trend</w:t>
      </w:r>
      <w:r>
        <w:rPr>
          <w:rFonts w:ascii="Times New Roman" w:eastAsia="Times New Roman" w:hAnsi="Times New Roman" w:cs="Times New Roman"/>
          <w:color w:val="000000"/>
          <w:sz w:val="24"/>
          <w:szCs w:val="24"/>
        </w:rPr>
        <w:t xml:space="preserve">s in Food Quality Assurance; </w:t>
      </w:r>
      <w:r>
        <w:rPr>
          <w:rFonts w:ascii="Times New Roman" w:eastAsia="Times New Roman" w:hAnsi="Times New Roman" w:cs="Times New Roman"/>
          <w:sz w:val="24"/>
          <w:szCs w:val="24"/>
        </w:rPr>
        <w:t>Analysis of Real-World Case Studies; Emerging Technologies in Quality Assurance (</w:t>
      </w:r>
      <w:proofErr w:type="spellStart"/>
      <w:r>
        <w:rPr>
          <w:rFonts w:ascii="Times New Roman" w:eastAsia="Times New Roman" w:hAnsi="Times New Roman" w:cs="Times New Roman"/>
          <w:sz w:val="24"/>
          <w:szCs w:val="24"/>
        </w:rPr>
        <w:t>Blockchain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IoT</w:t>
      </w:r>
      <w:proofErr w:type="spellEnd"/>
      <w:r>
        <w:rPr>
          <w:rFonts w:ascii="Times New Roman" w:eastAsia="Times New Roman" w:hAnsi="Times New Roman" w:cs="Times New Roman"/>
          <w:sz w:val="24"/>
          <w:szCs w:val="24"/>
        </w:rPr>
        <w:t xml:space="preserve">); Challenges and Opportunities in the Food Industry; Future Trends in Food Quality Assurance Practices </w:t>
      </w:r>
    </w:p>
    <w:p w:rsidR="00A91E5B" w:rsidRDefault="00E37B4B">
      <w:pPr>
        <w:pStyle w:val="Heading3"/>
        <w:keepNext w:val="0"/>
        <w:keepLines w:val="0"/>
        <w:spacing w:before="280" w:line="240" w:lineRule="auto"/>
        <w:jc w:val="both"/>
        <w:rPr>
          <w:rFonts w:ascii="Times New Roman" w:eastAsia="Times New Roman" w:hAnsi="Times New Roman" w:cs="Times New Roman"/>
          <w:b/>
          <w:sz w:val="24"/>
          <w:szCs w:val="24"/>
        </w:rPr>
      </w:pPr>
      <w:bookmarkStart w:id="23" w:name="_heading=h.1ci93xb" w:colFirst="0" w:colLast="0"/>
      <w:bookmarkEnd w:id="23"/>
      <w:r>
        <w:rPr>
          <w:rFonts w:ascii="Times New Roman" w:eastAsia="Times New Roman" w:hAnsi="Times New Roman" w:cs="Times New Roman"/>
          <w:b/>
          <w:sz w:val="24"/>
          <w:szCs w:val="24"/>
        </w:rPr>
        <w:t>References:</w:t>
      </w:r>
    </w:p>
    <w:p w:rsidR="00A91E5B" w:rsidRDefault="00E37B4B">
      <w:pPr>
        <w:numPr>
          <w:ilvl w:val="0"/>
          <w:numId w:val="1"/>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Heywood, D. (2016). Food Quality Assurance: Principles and Practices. Wiley-Blackwell.</w:t>
      </w:r>
    </w:p>
    <w:p w:rsidR="00A91E5B" w:rsidRDefault="00E37B4B">
      <w:pPr>
        <w:numPr>
          <w:ilvl w:val="0"/>
          <w:numId w:val="1"/>
        </w:num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Pomeranz</w:t>
      </w:r>
      <w:proofErr w:type="spellEnd"/>
      <w:r>
        <w:rPr>
          <w:rFonts w:ascii="Times New Roman" w:eastAsia="Times New Roman" w:hAnsi="Times New Roman" w:cs="Times New Roman"/>
          <w:sz w:val="24"/>
          <w:szCs w:val="24"/>
        </w:rPr>
        <w:t xml:space="preserve">, Y., &amp; </w:t>
      </w:r>
      <w:proofErr w:type="spellStart"/>
      <w:r>
        <w:rPr>
          <w:rFonts w:ascii="Times New Roman" w:eastAsia="Times New Roman" w:hAnsi="Times New Roman" w:cs="Times New Roman"/>
          <w:sz w:val="24"/>
          <w:szCs w:val="24"/>
        </w:rPr>
        <w:t>Meloan</w:t>
      </w:r>
      <w:proofErr w:type="spellEnd"/>
      <w:r>
        <w:rPr>
          <w:rFonts w:ascii="Times New Roman" w:eastAsia="Times New Roman" w:hAnsi="Times New Roman" w:cs="Times New Roman"/>
          <w:sz w:val="24"/>
          <w:szCs w:val="24"/>
        </w:rPr>
        <w:t>, C.E. (1996). Food Analysis: Theory and Practice. Chapman &amp; Hall.</w:t>
      </w:r>
    </w:p>
    <w:p w:rsidR="00A91E5B" w:rsidRDefault="00E37B4B">
      <w:pPr>
        <w:numPr>
          <w:ilvl w:val="0"/>
          <w:numId w:val="1"/>
        </w:numPr>
        <w:spacing w:after="24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Luning</w:t>
      </w:r>
      <w:proofErr w:type="spellEnd"/>
      <w:r>
        <w:rPr>
          <w:rFonts w:ascii="Times New Roman" w:eastAsia="Times New Roman" w:hAnsi="Times New Roman" w:cs="Times New Roman"/>
          <w:sz w:val="24"/>
          <w:szCs w:val="24"/>
        </w:rPr>
        <w:t xml:space="preserve">, P.A., &amp; </w:t>
      </w:r>
      <w:proofErr w:type="spellStart"/>
      <w:r>
        <w:rPr>
          <w:rFonts w:ascii="Times New Roman" w:eastAsia="Times New Roman" w:hAnsi="Times New Roman" w:cs="Times New Roman"/>
          <w:sz w:val="24"/>
          <w:szCs w:val="24"/>
        </w:rPr>
        <w:t>Marcelis</w:t>
      </w:r>
      <w:proofErr w:type="spellEnd"/>
      <w:r>
        <w:rPr>
          <w:rFonts w:ascii="Times New Roman" w:eastAsia="Times New Roman" w:hAnsi="Times New Roman" w:cs="Times New Roman"/>
          <w:sz w:val="24"/>
          <w:szCs w:val="24"/>
        </w:rPr>
        <w:t>, W.J. (2009). Food Quality Management: Technological an</w:t>
      </w:r>
      <w:r>
        <w:rPr>
          <w:rFonts w:ascii="Times New Roman" w:eastAsia="Times New Roman" w:hAnsi="Times New Roman" w:cs="Times New Roman"/>
          <w:sz w:val="24"/>
          <w:szCs w:val="24"/>
        </w:rPr>
        <w:t xml:space="preserve">d Managerial Principles and Practices. </w:t>
      </w:r>
      <w:proofErr w:type="spellStart"/>
      <w:r>
        <w:rPr>
          <w:rFonts w:ascii="Times New Roman" w:eastAsia="Times New Roman" w:hAnsi="Times New Roman" w:cs="Times New Roman"/>
          <w:sz w:val="24"/>
          <w:szCs w:val="24"/>
        </w:rPr>
        <w:t>Wageningen</w:t>
      </w:r>
      <w:proofErr w:type="spellEnd"/>
      <w:r>
        <w:rPr>
          <w:rFonts w:ascii="Times New Roman" w:eastAsia="Times New Roman" w:hAnsi="Times New Roman" w:cs="Times New Roman"/>
          <w:sz w:val="24"/>
          <w:szCs w:val="24"/>
        </w:rPr>
        <w:t xml:space="preserve"> Academic Publishers.</w:t>
      </w:r>
    </w:p>
    <w:p w:rsidR="00A91E5B" w:rsidRDefault="00A91E5B">
      <w:pPr>
        <w:spacing w:before="280" w:after="280" w:line="240" w:lineRule="auto"/>
        <w:jc w:val="both"/>
        <w:rPr>
          <w:rFonts w:ascii="Times New Roman" w:eastAsia="Times New Roman" w:hAnsi="Times New Roman" w:cs="Times New Roman"/>
          <w:b/>
          <w:sz w:val="24"/>
          <w:szCs w:val="24"/>
        </w:rPr>
      </w:pPr>
    </w:p>
    <w:p w:rsidR="00A91E5B" w:rsidRDefault="00A91E5B">
      <w:pPr>
        <w:spacing w:before="280" w:after="280" w:line="240" w:lineRule="auto"/>
        <w:jc w:val="both"/>
        <w:rPr>
          <w:rFonts w:ascii="Times New Roman" w:eastAsia="Times New Roman" w:hAnsi="Times New Roman" w:cs="Times New Roman"/>
          <w:b/>
          <w:sz w:val="24"/>
          <w:szCs w:val="24"/>
        </w:rPr>
      </w:pPr>
    </w:p>
    <w:p w:rsidR="00A91E5B" w:rsidRDefault="00A91E5B">
      <w:pPr>
        <w:spacing w:before="280" w:after="280" w:line="240" w:lineRule="auto"/>
        <w:jc w:val="both"/>
        <w:rPr>
          <w:rFonts w:ascii="Times New Roman" w:eastAsia="Times New Roman" w:hAnsi="Times New Roman" w:cs="Times New Roman"/>
          <w:b/>
          <w:sz w:val="24"/>
          <w:szCs w:val="24"/>
        </w:rPr>
      </w:pPr>
    </w:p>
    <w:p w:rsidR="00A91E5B" w:rsidRDefault="00A91E5B">
      <w:pPr>
        <w:spacing w:before="280" w:after="280" w:line="240" w:lineRule="auto"/>
        <w:jc w:val="both"/>
        <w:rPr>
          <w:rFonts w:ascii="Times New Roman" w:eastAsia="Times New Roman" w:hAnsi="Times New Roman" w:cs="Times New Roman"/>
          <w:b/>
          <w:sz w:val="24"/>
          <w:szCs w:val="24"/>
        </w:rPr>
      </w:pPr>
    </w:p>
    <w:p w:rsidR="00A91E5B" w:rsidRDefault="00A91E5B">
      <w:pPr>
        <w:spacing w:before="280" w:after="280" w:line="240" w:lineRule="auto"/>
        <w:jc w:val="both"/>
        <w:rPr>
          <w:rFonts w:ascii="Times New Roman" w:eastAsia="Times New Roman" w:hAnsi="Times New Roman" w:cs="Times New Roman"/>
          <w:b/>
          <w:sz w:val="24"/>
          <w:szCs w:val="24"/>
        </w:rPr>
      </w:pPr>
    </w:p>
    <w:p w:rsidR="00A91E5B" w:rsidRDefault="00E37B4B">
      <w:pPr>
        <w:spacing w:before="280" w:after="2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DFBM05</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white"/>
        </w:rPr>
        <w:t>Business Management Skills for Food Business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w:t>
      </w:r>
    </w:p>
    <w:p w:rsidR="00A91E5B" w:rsidRDefault="00E37B4B">
      <w:pPr>
        <w:spacing w:after="2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 1</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8h</w:t>
      </w:r>
    </w:p>
    <w:p w:rsidR="00A91E5B" w:rsidRDefault="00E37B4B">
      <w:pPr>
        <w:spacing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 to Food Marketing; Basics of Food Marketing; Overview of key marketing concepts and their application in the food sector; Understanding Consumer Behavior; Factors influencing consumer choices, including trends and preferences in food products;</w:t>
      </w:r>
      <w:r>
        <w:rPr>
          <w:rFonts w:ascii="Times New Roman" w:eastAsia="Times New Roman" w:hAnsi="Times New Roman" w:cs="Times New Roman"/>
          <w:sz w:val="24"/>
          <w:szCs w:val="24"/>
        </w:rPr>
        <w:t xml:space="preserve"> Branding and Digital Marketing; Fundamentals of building food brands and leveraging digital marketing tools like social media</w:t>
      </w:r>
    </w:p>
    <w:p w:rsidR="00A91E5B" w:rsidRDefault="00E37B4B">
      <w:pPr>
        <w:spacing w:after="2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 2</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10h</w:t>
      </w:r>
    </w:p>
    <w:p w:rsidR="00A91E5B" w:rsidRDefault="00E37B4B">
      <w:pPr>
        <w:spacing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Financial Management Essentials; Understanding Financial Statements; Basic concepts of income statements a</w:t>
      </w:r>
      <w:r>
        <w:rPr>
          <w:rFonts w:ascii="Times New Roman" w:eastAsia="Times New Roman" w:hAnsi="Times New Roman" w:cs="Times New Roman"/>
          <w:sz w:val="24"/>
          <w:szCs w:val="24"/>
        </w:rPr>
        <w:t>nd balance sheets for food businesses; Costing and Pricing; Introduction to managing costs and setting prices for food products and services; Budgeting; Basics of preparing and managing budgets in food enterprises</w:t>
      </w:r>
    </w:p>
    <w:p w:rsidR="00A91E5B" w:rsidRDefault="00E37B4B">
      <w:pPr>
        <w:spacing w:after="2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 3</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10h</w:t>
      </w:r>
    </w:p>
    <w:p w:rsidR="00A91E5B" w:rsidRDefault="00E37B4B">
      <w:pPr>
        <w:spacing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Fundamentals of Hum</w:t>
      </w:r>
      <w:r>
        <w:rPr>
          <w:rFonts w:ascii="Times New Roman" w:eastAsia="Times New Roman" w:hAnsi="Times New Roman" w:cs="Times New Roman"/>
          <w:sz w:val="24"/>
          <w:szCs w:val="24"/>
        </w:rPr>
        <w:t xml:space="preserve">an Resource Management; Hiring and Workforce Management; Overview of recruitment, staffing, and employee management in food businesses; </w:t>
      </w:r>
      <w:r>
        <w:rPr>
          <w:rFonts w:ascii="Times New Roman" w:eastAsia="Times New Roman" w:hAnsi="Times New Roman" w:cs="Times New Roman"/>
          <w:sz w:val="24"/>
          <w:szCs w:val="24"/>
        </w:rPr>
        <w:tab/>
        <w:t>Employee Training and Motivation; Simple strategies for training staff and keeping them motivated in food operations; W</w:t>
      </w:r>
      <w:r>
        <w:rPr>
          <w:rFonts w:ascii="Times New Roman" w:eastAsia="Times New Roman" w:hAnsi="Times New Roman" w:cs="Times New Roman"/>
          <w:sz w:val="24"/>
          <w:szCs w:val="24"/>
        </w:rPr>
        <w:t xml:space="preserve">orkplace Safety and Labor Laws; Introduction to key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laws and ensuring a safe work environment</w:t>
      </w:r>
    </w:p>
    <w:p w:rsidR="00A91E5B" w:rsidRDefault="00E37B4B">
      <w:pPr>
        <w:spacing w:after="2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 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10h </w:t>
      </w:r>
    </w:p>
    <w:p w:rsidR="00A91E5B" w:rsidRDefault="00E37B4B">
      <w:pPr>
        <w:spacing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Integrating Marketing, Finance, and HR; Interconnected Roles of Marketing, Finance, and HR; How marketing, finance, and HR departme</w:t>
      </w:r>
      <w:r>
        <w:rPr>
          <w:rFonts w:ascii="Times New Roman" w:eastAsia="Times New Roman" w:hAnsi="Times New Roman" w:cs="Times New Roman"/>
          <w:sz w:val="24"/>
          <w:szCs w:val="24"/>
        </w:rPr>
        <w:t>nts work together to achieve business goals; Managing Customer Relationships and Employee Performance; Basics of improving customer engagement and monitoring employee performance.</w:t>
      </w:r>
    </w:p>
    <w:p w:rsidR="00A91E5B" w:rsidRDefault="00E37B4B">
      <w:pPr>
        <w:spacing w:after="2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 5</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8h</w:t>
      </w:r>
    </w:p>
    <w:p w:rsidR="00A91E5B" w:rsidRDefault="00E37B4B">
      <w:pPr>
        <w:spacing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Case Studies and Practical Applications; Case Studies </w:t>
      </w:r>
      <w:r>
        <w:rPr>
          <w:rFonts w:ascii="Times New Roman" w:eastAsia="Times New Roman" w:hAnsi="Times New Roman" w:cs="Times New Roman"/>
          <w:sz w:val="24"/>
          <w:szCs w:val="24"/>
        </w:rPr>
        <w:t>of Food Businesses; Overview of practical examples showing how marketing, finance, and HR practices are applied (Group Assignment and Simple group project to develop a business plan covering marketing, finance, and HR)</w:t>
      </w:r>
    </w:p>
    <w:p w:rsidR="00A91E5B" w:rsidRDefault="00E37B4B">
      <w:pPr>
        <w:spacing w:after="2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rsidR="00A91E5B" w:rsidRDefault="00E37B4B">
      <w:pPr>
        <w:numPr>
          <w:ilvl w:val="0"/>
          <w:numId w:val="9"/>
        </w:num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Bernard Davis, Andrew Loc</w:t>
      </w:r>
      <w:r>
        <w:rPr>
          <w:rFonts w:ascii="Times New Roman" w:eastAsia="Times New Roman" w:hAnsi="Times New Roman" w:cs="Times New Roman"/>
          <w:sz w:val="24"/>
          <w:szCs w:val="24"/>
        </w:rPr>
        <w:t xml:space="preserve">kwood, Peter Alcott, </w:t>
      </w:r>
      <w:proofErr w:type="spellStart"/>
      <w:r>
        <w:rPr>
          <w:rFonts w:ascii="Times New Roman" w:eastAsia="Times New Roman" w:hAnsi="Times New Roman" w:cs="Times New Roman"/>
          <w:sz w:val="24"/>
          <w:szCs w:val="24"/>
        </w:rPr>
        <w:t>Ioannis</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Pantelidis</w:t>
      </w:r>
      <w:proofErr w:type="spellEnd"/>
      <w:r>
        <w:rPr>
          <w:rFonts w:ascii="Times New Roman" w:eastAsia="Times New Roman" w:hAnsi="Times New Roman" w:cs="Times New Roman"/>
          <w:sz w:val="24"/>
          <w:szCs w:val="24"/>
        </w:rPr>
        <w:t xml:space="preserve"> (2021). Food and Beverage Management, 5th Edition, </w:t>
      </w:r>
      <w:proofErr w:type="spellStart"/>
      <w:r>
        <w:rPr>
          <w:rFonts w:ascii="Times New Roman" w:eastAsia="Times New Roman" w:hAnsi="Times New Roman" w:cs="Times New Roman"/>
          <w:sz w:val="24"/>
          <w:szCs w:val="24"/>
        </w:rPr>
        <w:t>Routledge</w:t>
      </w:r>
      <w:proofErr w:type="spellEnd"/>
      <w:r>
        <w:rPr>
          <w:rFonts w:ascii="Times New Roman" w:eastAsia="Times New Roman" w:hAnsi="Times New Roman" w:cs="Times New Roman"/>
          <w:sz w:val="24"/>
          <w:szCs w:val="24"/>
        </w:rPr>
        <w:t xml:space="preserve"> Publishers. </w:t>
      </w:r>
    </w:p>
    <w:p w:rsidR="00A91E5B" w:rsidRDefault="00E37B4B">
      <w:pPr>
        <w:numPr>
          <w:ilvl w:val="0"/>
          <w:numId w:val="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Zach W. Lyons, David P. </w:t>
      </w:r>
      <w:proofErr w:type="spellStart"/>
      <w:r>
        <w:rPr>
          <w:rFonts w:ascii="Times New Roman" w:eastAsia="Times New Roman" w:hAnsi="Times New Roman" w:cs="Times New Roman"/>
          <w:sz w:val="24"/>
          <w:szCs w:val="24"/>
        </w:rPr>
        <w:t>Lemley</w:t>
      </w:r>
      <w:proofErr w:type="spellEnd"/>
      <w:r>
        <w:rPr>
          <w:rFonts w:ascii="Times New Roman" w:eastAsia="Times New Roman" w:hAnsi="Times New Roman" w:cs="Times New Roman"/>
          <w:sz w:val="24"/>
          <w:szCs w:val="24"/>
        </w:rPr>
        <w:t xml:space="preserve"> (2017). Food Business Management: Principles and Practices, 1st Edition, </w:t>
      </w:r>
      <w:proofErr w:type="spellStart"/>
      <w:r>
        <w:rPr>
          <w:rFonts w:ascii="Times New Roman" w:eastAsia="Times New Roman" w:hAnsi="Times New Roman" w:cs="Times New Roman"/>
          <w:sz w:val="24"/>
          <w:szCs w:val="24"/>
        </w:rPr>
        <w:t>Routledge</w:t>
      </w:r>
      <w:proofErr w:type="spellEnd"/>
      <w:r>
        <w:rPr>
          <w:rFonts w:ascii="Times New Roman" w:eastAsia="Times New Roman" w:hAnsi="Times New Roman" w:cs="Times New Roman"/>
          <w:sz w:val="24"/>
          <w:szCs w:val="24"/>
        </w:rPr>
        <w:t xml:space="preserve"> Publishers.</w:t>
      </w:r>
    </w:p>
    <w:p w:rsidR="00A91E5B" w:rsidRDefault="00E37B4B">
      <w:pPr>
        <w:numPr>
          <w:ilvl w:val="0"/>
          <w:numId w:val="9"/>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K. </w:t>
      </w:r>
      <w:proofErr w:type="spellStart"/>
      <w:r>
        <w:rPr>
          <w:rFonts w:ascii="Times New Roman" w:eastAsia="Times New Roman" w:hAnsi="Times New Roman" w:cs="Times New Roman"/>
          <w:sz w:val="24"/>
          <w:szCs w:val="24"/>
        </w:rPr>
        <w:t>Aggarwa</w:t>
      </w:r>
      <w:r>
        <w:rPr>
          <w:rFonts w:ascii="Times New Roman" w:eastAsia="Times New Roman" w:hAnsi="Times New Roman" w:cs="Times New Roman"/>
          <w:sz w:val="24"/>
          <w:szCs w:val="24"/>
        </w:rPr>
        <w:t>l</w:t>
      </w:r>
      <w:proofErr w:type="spellEnd"/>
      <w:r>
        <w:rPr>
          <w:rFonts w:ascii="Times New Roman" w:eastAsia="Times New Roman" w:hAnsi="Times New Roman" w:cs="Times New Roman"/>
          <w:sz w:val="24"/>
          <w:szCs w:val="24"/>
        </w:rPr>
        <w:t xml:space="preserve"> (2020). Essentials of Food Business Management, 1st Edition, CBS Publishers &amp; Distributors.</w:t>
      </w:r>
    </w:p>
    <w:p w:rsidR="00A91E5B" w:rsidRDefault="00E37B4B">
      <w:pPr>
        <w:spacing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p>
    <w:p w:rsidR="00A91E5B" w:rsidRDefault="00E37B4B">
      <w:pPr>
        <w:spacing w:before="280" w:after="2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DFBM06</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white"/>
        </w:rPr>
        <w:t>Operations and Supply Chain Management for Food Enterprises</w:t>
      </w:r>
      <w:r>
        <w:rPr>
          <w:rFonts w:ascii="Times New Roman" w:eastAsia="Times New Roman" w:hAnsi="Times New Roman" w:cs="Times New Roman"/>
          <w:b/>
          <w:sz w:val="24"/>
          <w:szCs w:val="24"/>
        </w:rPr>
        <w:tab/>
        <w:t>3</w:t>
      </w:r>
    </w:p>
    <w:p w:rsidR="00A91E5B" w:rsidRDefault="00E37B4B">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 1</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6h</w:t>
      </w:r>
    </w:p>
    <w:p w:rsidR="00A91E5B" w:rsidRDefault="00E37B4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 to Food Operations; Basics of Operations Management; Overview of key operations concepts in food production and processing; Food Safety and Quality Control; Importance of maintaining food safety and ensuring quality in operations.</w:t>
      </w:r>
    </w:p>
    <w:p w:rsidR="00A91E5B" w:rsidRDefault="00E37B4B">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 2</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9h</w:t>
      </w:r>
    </w:p>
    <w:p w:rsidR="00A91E5B" w:rsidRDefault="00E37B4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Supply Chain Management Basics; Introduction to Supply Chain Management; Basic concepts of supply chain management in food enterprises; Inventory Management; Simple techniques for managing inventory and reducing waste</w:t>
      </w:r>
    </w:p>
    <w:p w:rsidR="00A91E5B" w:rsidRDefault="00E37B4B">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 3</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11h</w:t>
      </w:r>
    </w:p>
    <w:p w:rsidR="00A91E5B" w:rsidRDefault="00E37B4B">
      <w:pPr>
        <w:spacing w:before="240" w:after="2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Procu</w:t>
      </w:r>
      <w:r>
        <w:rPr>
          <w:rFonts w:ascii="Times New Roman" w:eastAsia="Times New Roman" w:hAnsi="Times New Roman" w:cs="Times New Roman"/>
          <w:sz w:val="24"/>
          <w:szCs w:val="24"/>
        </w:rPr>
        <w:t>rement and Sourcing; Supplier Selection and Sourcing; Basics of choosing suppliers and managing procurement; Cost Management in Procurement; Introduction to controlling procurement costs.</w:t>
      </w:r>
      <w:proofErr w:type="gramEnd"/>
    </w:p>
    <w:p w:rsidR="00A91E5B" w:rsidRDefault="00E37B4B">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 4</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12h</w:t>
      </w:r>
    </w:p>
    <w:p w:rsidR="00A91E5B" w:rsidRDefault="00E37B4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Distribution and Logistics; Logistics Managem</w:t>
      </w:r>
      <w:r>
        <w:rPr>
          <w:rFonts w:ascii="Times New Roman" w:eastAsia="Times New Roman" w:hAnsi="Times New Roman" w:cs="Times New Roman"/>
          <w:sz w:val="24"/>
          <w:szCs w:val="24"/>
        </w:rPr>
        <w:t>ent; Overview of transportation and distribution of food products; Cold Chain Management; Basics of handling perishable goods using cold chain logistics; AI and marketing; Current online marketing trends, ghost marketing and others in food sector</w:t>
      </w:r>
    </w:p>
    <w:p w:rsidR="00A91E5B" w:rsidRDefault="00E37B4B">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 5</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10h</w:t>
      </w:r>
    </w:p>
    <w:p w:rsidR="00A91E5B" w:rsidRDefault="00E37B4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Case Studies and Practical Application; Case Studies of Food Supply Chains; Examples of how real-world food businesses manage their supply chains (Group Project and Simple group project to design a basic supply chain for a food product)</w:t>
      </w:r>
    </w:p>
    <w:p w:rsidR="00A91E5B" w:rsidRDefault="00E37B4B">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w:t>
      </w:r>
      <w:r>
        <w:rPr>
          <w:rFonts w:ascii="Times New Roman" w:eastAsia="Times New Roman" w:hAnsi="Times New Roman" w:cs="Times New Roman"/>
          <w:b/>
          <w:sz w:val="24"/>
          <w:szCs w:val="24"/>
        </w:rPr>
        <w:t>ences:</w:t>
      </w:r>
    </w:p>
    <w:p w:rsidR="00A91E5B" w:rsidRDefault="00E37B4B">
      <w:pPr>
        <w:numPr>
          <w:ilvl w:val="0"/>
          <w:numId w:val="11"/>
        </w:numPr>
        <w:spacing w:before="24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 xml:space="preserve">Madeleine Pullman, </w:t>
      </w:r>
      <w:proofErr w:type="spellStart"/>
      <w:r>
        <w:rPr>
          <w:rFonts w:ascii="Times New Roman" w:eastAsia="Times New Roman" w:hAnsi="Times New Roman" w:cs="Times New Roman"/>
          <w:sz w:val="24"/>
          <w:szCs w:val="24"/>
        </w:rPr>
        <w:t>Zhaohui</w:t>
      </w:r>
      <w:proofErr w:type="spellEnd"/>
      <w:r>
        <w:rPr>
          <w:rFonts w:ascii="Times New Roman" w:eastAsia="Times New Roman" w:hAnsi="Times New Roman" w:cs="Times New Roman"/>
          <w:sz w:val="24"/>
          <w:szCs w:val="24"/>
        </w:rPr>
        <w:t xml:space="preserve"> Wu (2021). </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Food Supply Chain Management: Economic, Social, and Environmental Perspectives. 2nd Edition, </w:t>
      </w:r>
      <w:proofErr w:type="spellStart"/>
      <w:r>
        <w:rPr>
          <w:rFonts w:ascii="Times New Roman" w:eastAsia="Times New Roman" w:hAnsi="Times New Roman" w:cs="Times New Roman"/>
          <w:sz w:val="24"/>
          <w:szCs w:val="24"/>
        </w:rPr>
        <w:t>Routledge</w:t>
      </w:r>
      <w:proofErr w:type="spellEnd"/>
      <w:r>
        <w:rPr>
          <w:rFonts w:ascii="Times New Roman" w:eastAsia="Times New Roman" w:hAnsi="Times New Roman" w:cs="Times New Roman"/>
          <w:sz w:val="24"/>
          <w:szCs w:val="24"/>
        </w:rPr>
        <w:t xml:space="preserve"> Publishers.</w:t>
      </w:r>
    </w:p>
    <w:p w:rsidR="00A91E5B" w:rsidRDefault="00E37B4B">
      <w:pPr>
        <w:numPr>
          <w:ilvl w:val="0"/>
          <w:numId w:val="1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Colin Simons (2020). Supply Chain Management for the Food Industry, 1st Edition, Springer Publishers. </w:t>
      </w:r>
    </w:p>
    <w:p w:rsidR="00A91E5B" w:rsidRDefault="00E37B4B">
      <w:pPr>
        <w:numPr>
          <w:ilvl w:val="0"/>
          <w:numId w:val="11"/>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John </w:t>
      </w:r>
      <w:proofErr w:type="spellStart"/>
      <w:r>
        <w:rPr>
          <w:rFonts w:ascii="Times New Roman" w:eastAsia="Times New Roman" w:hAnsi="Times New Roman" w:cs="Times New Roman"/>
          <w:sz w:val="24"/>
          <w:szCs w:val="24"/>
        </w:rPr>
        <w:t>Mangan</w:t>
      </w:r>
      <w:proofErr w:type="spellEnd"/>
      <w:r>
        <w:rPr>
          <w:rFonts w:ascii="Times New Roman" w:eastAsia="Times New Roman" w:hAnsi="Times New Roman" w:cs="Times New Roman"/>
          <w:sz w:val="24"/>
          <w:szCs w:val="24"/>
        </w:rPr>
        <w:t xml:space="preserve">, Chandra </w:t>
      </w:r>
      <w:proofErr w:type="spellStart"/>
      <w:r>
        <w:rPr>
          <w:rFonts w:ascii="Times New Roman" w:eastAsia="Times New Roman" w:hAnsi="Times New Roman" w:cs="Times New Roman"/>
          <w:sz w:val="24"/>
          <w:szCs w:val="24"/>
        </w:rPr>
        <w:t>Lalwani</w:t>
      </w:r>
      <w:proofErr w:type="spellEnd"/>
      <w:r>
        <w:rPr>
          <w:rFonts w:ascii="Times New Roman" w:eastAsia="Times New Roman" w:hAnsi="Times New Roman" w:cs="Times New Roman"/>
          <w:sz w:val="24"/>
          <w:szCs w:val="24"/>
        </w:rPr>
        <w:t xml:space="preserve"> (2019). Food Logistics: Supply Chain Management for the Food Industry. 1st Edition, </w:t>
      </w:r>
      <w:proofErr w:type="spellStart"/>
      <w:r>
        <w:rPr>
          <w:rFonts w:ascii="Times New Roman" w:eastAsia="Times New Roman" w:hAnsi="Times New Roman" w:cs="Times New Roman"/>
          <w:sz w:val="24"/>
          <w:szCs w:val="24"/>
        </w:rPr>
        <w:t>Kogan</w:t>
      </w:r>
      <w:proofErr w:type="spellEnd"/>
      <w:r>
        <w:rPr>
          <w:rFonts w:ascii="Times New Roman" w:eastAsia="Times New Roman" w:hAnsi="Times New Roman" w:cs="Times New Roman"/>
          <w:sz w:val="24"/>
          <w:szCs w:val="24"/>
        </w:rPr>
        <w:t xml:space="preserve"> Page Publishers.</w:t>
      </w:r>
    </w:p>
    <w:p w:rsidR="00A91E5B" w:rsidRDefault="00A91E5B">
      <w:pPr>
        <w:spacing w:before="240" w:after="240"/>
        <w:jc w:val="both"/>
        <w:rPr>
          <w:rFonts w:ascii="Times New Roman" w:eastAsia="Times New Roman" w:hAnsi="Times New Roman" w:cs="Times New Roman"/>
          <w:sz w:val="24"/>
          <w:szCs w:val="24"/>
        </w:rPr>
      </w:pPr>
    </w:p>
    <w:p w:rsidR="00A91E5B" w:rsidRDefault="00A91E5B">
      <w:pPr>
        <w:spacing w:before="240" w:after="240"/>
        <w:jc w:val="both"/>
        <w:rPr>
          <w:rFonts w:ascii="Times New Roman" w:eastAsia="Times New Roman" w:hAnsi="Times New Roman" w:cs="Times New Roman"/>
          <w:sz w:val="24"/>
          <w:szCs w:val="24"/>
        </w:rPr>
      </w:pPr>
    </w:p>
    <w:p w:rsidR="00A91E5B" w:rsidRDefault="00A91E5B">
      <w:pPr>
        <w:spacing w:before="240" w:after="240"/>
        <w:jc w:val="both"/>
        <w:rPr>
          <w:rFonts w:ascii="Times New Roman" w:eastAsia="Times New Roman" w:hAnsi="Times New Roman" w:cs="Times New Roman"/>
          <w:sz w:val="24"/>
          <w:szCs w:val="24"/>
        </w:rPr>
      </w:pPr>
    </w:p>
    <w:p w:rsidR="00A91E5B" w:rsidRDefault="00E37B4B">
      <w:pPr>
        <w:spacing w:before="280" w:after="2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DFBM07</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white"/>
        </w:rPr>
        <w:t>Strateg</w:t>
      </w:r>
      <w:r>
        <w:rPr>
          <w:rFonts w:ascii="Times New Roman" w:eastAsia="Times New Roman" w:hAnsi="Times New Roman" w:cs="Times New Roman"/>
          <w:b/>
          <w:sz w:val="24"/>
          <w:szCs w:val="24"/>
          <w:highlight w:val="white"/>
        </w:rPr>
        <w:t>ic Management and Entrepreneurship in Food Business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w:t>
      </w:r>
    </w:p>
    <w:p w:rsidR="00A91E5B" w:rsidRDefault="00E37B4B">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 1</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10h</w:t>
      </w:r>
    </w:p>
    <w:p w:rsidR="00A91E5B" w:rsidRDefault="00E37B4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 to Strategic Management; Basics of Strategic Management; Overview of strategic planning and decision-making in food businesses; External Environment Analysis; Introd</w:t>
      </w:r>
      <w:r>
        <w:rPr>
          <w:rFonts w:ascii="Times New Roman" w:eastAsia="Times New Roman" w:hAnsi="Times New Roman" w:cs="Times New Roman"/>
          <w:sz w:val="24"/>
          <w:szCs w:val="24"/>
        </w:rPr>
        <w:t xml:space="preserve">uction to </w:t>
      </w:r>
      <w:proofErr w:type="spellStart"/>
      <w:r>
        <w:rPr>
          <w:rFonts w:ascii="Times New Roman" w:eastAsia="Times New Roman" w:hAnsi="Times New Roman" w:cs="Times New Roman"/>
          <w:sz w:val="24"/>
          <w:szCs w:val="24"/>
        </w:rPr>
        <w:t>analysing</w:t>
      </w:r>
      <w:proofErr w:type="spellEnd"/>
      <w:r>
        <w:rPr>
          <w:rFonts w:ascii="Times New Roman" w:eastAsia="Times New Roman" w:hAnsi="Times New Roman" w:cs="Times New Roman"/>
          <w:sz w:val="24"/>
          <w:szCs w:val="24"/>
        </w:rPr>
        <w:t xml:space="preserve"> industry trends, competition, and market opportunities.</w:t>
      </w:r>
    </w:p>
    <w:p w:rsidR="00A91E5B" w:rsidRDefault="00E37B4B">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 2</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10h</w:t>
      </w:r>
    </w:p>
    <w:p w:rsidR="00A91E5B" w:rsidRDefault="00E37B4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Business Models in Food Enterprises; Types of Food Business Models; Overview of common business models in the food industry (e.g., restaurants, food processi</w:t>
      </w:r>
      <w:r>
        <w:rPr>
          <w:rFonts w:ascii="Times New Roman" w:eastAsia="Times New Roman" w:hAnsi="Times New Roman" w:cs="Times New Roman"/>
          <w:sz w:val="24"/>
          <w:szCs w:val="24"/>
        </w:rPr>
        <w:t>ng, retail); Business Model Innovation; Basics of innovating and adapting business models for competitive advantage.</w:t>
      </w:r>
    </w:p>
    <w:p w:rsidR="00A91E5B" w:rsidRDefault="00E37B4B">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 3</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9h</w:t>
      </w:r>
    </w:p>
    <w:p w:rsidR="00A91E5B" w:rsidRDefault="00E37B4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Entrepreneurship in the Food Sector; Introduction to Entrepreneurship; Overview of entrepreneurship, focusing on starting and managing food businesses; Identifying and Evaluating Business Opportunities; Basics of identifying market gaps and evaluating pote</w:t>
      </w:r>
      <w:r>
        <w:rPr>
          <w:rFonts w:ascii="Times New Roman" w:eastAsia="Times New Roman" w:hAnsi="Times New Roman" w:cs="Times New Roman"/>
          <w:sz w:val="24"/>
          <w:szCs w:val="24"/>
        </w:rPr>
        <w:t>ntial food business opportunities.</w:t>
      </w:r>
    </w:p>
    <w:p w:rsidR="00A91E5B" w:rsidRDefault="00E37B4B">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 4</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11h</w:t>
      </w:r>
    </w:p>
    <w:p w:rsidR="00A91E5B" w:rsidRDefault="00E37B4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Strategic Growth and Scaling; Growth Strategies for Food Enterprises; Key strategies for expanding a food business, including partnerships and franchising; Managing Business Risks; Simple techniques</w:t>
      </w:r>
      <w:r>
        <w:rPr>
          <w:rFonts w:ascii="Times New Roman" w:eastAsia="Times New Roman" w:hAnsi="Times New Roman" w:cs="Times New Roman"/>
          <w:sz w:val="24"/>
          <w:szCs w:val="24"/>
        </w:rPr>
        <w:t xml:space="preserve"> for managing risks in food entrepreneurship and scaling operations.</w:t>
      </w:r>
    </w:p>
    <w:p w:rsidR="00A91E5B" w:rsidRDefault="00E37B4B">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 5</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8h</w:t>
      </w:r>
    </w:p>
    <w:p w:rsidR="00A91E5B" w:rsidRDefault="00E37B4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Case Studies and Practical Application; Food Business Case Studies; Analysis of successful food business ventures and their strategies; Group Project; Simple group p</w:t>
      </w:r>
      <w:r>
        <w:rPr>
          <w:rFonts w:ascii="Times New Roman" w:eastAsia="Times New Roman" w:hAnsi="Times New Roman" w:cs="Times New Roman"/>
          <w:sz w:val="24"/>
          <w:szCs w:val="24"/>
        </w:rPr>
        <w:t>roject to develop a basic strategic plan for a food startup.</w:t>
      </w:r>
    </w:p>
    <w:p w:rsidR="00A91E5B" w:rsidRDefault="00E37B4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rsidR="00A91E5B" w:rsidRDefault="00E37B4B">
      <w:pPr>
        <w:numPr>
          <w:ilvl w:val="0"/>
          <w:numId w:val="4"/>
        </w:num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Azhar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Kazmi</w:t>
      </w:r>
      <w:proofErr w:type="spellEnd"/>
      <w:r>
        <w:rPr>
          <w:rFonts w:ascii="Times New Roman" w:eastAsia="Times New Roman" w:hAnsi="Times New Roman" w:cs="Times New Roman"/>
          <w:sz w:val="24"/>
          <w:szCs w:val="24"/>
        </w:rPr>
        <w:t xml:space="preserve">, Adela </w:t>
      </w:r>
      <w:proofErr w:type="spellStart"/>
      <w:r>
        <w:rPr>
          <w:rFonts w:ascii="Times New Roman" w:eastAsia="Times New Roman" w:hAnsi="Times New Roman" w:cs="Times New Roman"/>
          <w:sz w:val="24"/>
          <w:szCs w:val="24"/>
        </w:rPr>
        <w:t>Kazmi</w:t>
      </w:r>
      <w:proofErr w:type="spellEnd"/>
      <w:r>
        <w:rPr>
          <w:rFonts w:ascii="Times New Roman" w:eastAsia="Times New Roman" w:hAnsi="Times New Roman" w:cs="Times New Roman"/>
          <w:sz w:val="24"/>
          <w:szCs w:val="24"/>
        </w:rPr>
        <w:t xml:space="preserve"> (2021). Strategic Management and Business Policy: </w:t>
      </w:r>
      <w:proofErr w:type="spellStart"/>
      <w:r>
        <w:rPr>
          <w:rFonts w:ascii="Times New Roman" w:eastAsia="Times New Roman" w:hAnsi="Times New Roman" w:cs="Times New Roman"/>
          <w:sz w:val="24"/>
          <w:szCs w:val="24"/>
        </w:rPr>
        <w:t>Globalisation</w:t>
      </w:r>
      <w:proofErr w:type="spellEnd"/>
      <w:r>
        <w:rPr>
          <w:rFonts w:ascii="Times New Roman" w:eastAsia="Times New Roman" w:hAnsi="Times New Roman" w:cs="Times New Roman"/>
          <w:sz w:val="24"/>
          <w:szCs w:val="24"/>
        </w:rPr>
        <w:t>, Innovation, and Sustainability, 5th Edition, McGraw Hill Education India Publishers</w:t>
      </w:r>
    </w:p>
    <w:p w:rsidR="00A91E5B" w:rsidRDefault="00E37B4B">
      <w:pPr>
        <w:numPr>
          <w:ilvl w:val="0"/>
          <w:numId w:val="4"/>
        </w:num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Poornima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 </w:t>
      </w:r>
      <w:proofErr w:type="spellStart"/>
      <w:r>
        <w:rPr>
          <w:rFonts w:ascii="Times New Roman" w:eastAsia="Times New Roman" w:hAnsi="Times New Roman" w:cs="Times New Roman"/>
          <w:sz w:val="24"/>
          <w:szCs w:val="24"/>
        </w:rPr>
        <w:t>Charantimath</w:t>
      </w:r>
      <w:proofErr w:type="spellEnd"/>
      <w:r>
        <w:rPr>
          <w:rFonts w:ascii="Times New Roman" w:eastAsia="Times New Roman" w:hAnsi="Times New Roman" w:cs="Times New Roman"/>
          <w:sz w:val="24"/>
          <w:szCs w:val="24"/>
        </w:rPr>
        <w:t xml:space="preserve"> (2018). Entrepreneurship Development and Small Business Enterprises, 3rd Edition, Pearson Education India Publishers</w:t>
      </w:r>
    </w:p>
    <w:p w:rsidR="00A91E5B" w:rsidRDefault="00E37B4B">
      <w:pPr>
        <w:numPr>
          <w:ilvl w:val="0"/>
          <w:numId w:val="4"/>
        </w:numPr>
        <w:spacing w:after="24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Seema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Bathla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Amita</w:t>
      </w:r>
      <w:proofErr w:type="spellEnd"/>
      <w:r>
        <w:rPr>
          <w:rFonts w:ascii="Times New Roman" w:eastAsia="Times New Roman" w:hAnsi="Times New Roman" w:cs="Times New Roman"/>
          <w:sz w:val="24"/>
          <w:szCs w:val="24"/>
        </w:rPr>
        <w:t xml:space="preserve"> Shah (2020). Food Processing and Entrepreneurship in India: Opportunities and Challenges. 1st Edition, </w:t>
      </w:r>
      <w:r>
        <w:rPr>
          <w:rFonts w:ascii="Times New Roman" w:eastAsia="Times New Roman" w:hAnsi="Times New Roman" w:cs="Times New Roman"/>
          <w:sz w:val="24"/>
          <w:szCs w:val="24"/>
        </w:rPr>
        <w:t>Springer Publishers.</w:t>
      </w:r>
    </w:p>
    <w:p w:rsidR="00A91E5B" w:rsidRDefault="00A91E5B">
      <w:pPr>
        <w:spacing w:before="280" w:after="280" w:line="240" w:lineRule="auto"/>
        <w:jc w:val="both"/>
        <w:rPr>
          <w:rFonts w:ascii="Times New Roman" w:eastAsia="Times New Roman" w:hAnsi="Times New Roman" w:cs="Times New Roman"/>
          <w:b/>
          <w:sz w:val="24"/>
          <w:szCs w:val="24"/>
        </w:rPr>
      </w:pPr>
    </w:p>
    <w:p w:rsidR="00A91E5B" w:rsidRDefault="00A91E5B">
      <w:pPr>
        <w:spacing w:before="280" w:after="280" w:line="240" w:lineRule="auto"/>
        <w:jc w:val="both"/>
        <w:rPr>
          <w:rFonts w:ascii="Times New Roman" w:eastAsia="Times New Roman" w:hAnsi="Times New Roman" w:cs="Times New Roman"/>
          <w:b/>
          <w:sz w:val="24"/>
          <w:szCs w:val="24"/>
        </w:rPr>
      </w:pPr>
    </w:p>
    <w:p w:rsidR="00A91E5B" w:rsidRDefault="00A91E5B">
      <w:pPr>
        <w:spacing w:before="280" w:after="280" w:line="240" w:lineRule="auto"/>
        <w:jc w:val="both"/>
        <w:rPr>
          <w:rFonts w:ascii="Times New Roman" w:eastAsia="Times New Roman" w:hAnsi="Times New Roman" w:cs="Times New Roman"/>
          <w:b/>
          <w:sz w:val="24"/>
          <w:szCs w:val="24"/>
        </w:rPr>
      </w:pPr>
    </w:p>
    <w:p w:rsidR="00A91E5B" w:rsidRDefault="00E37B4B">
      <w:pPr>
        <w:spacing w:before="280" w:after="2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DFBM08</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Export-Import Management of Food Business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w:t>
      </w:r>
    </w:p>
    <w:p w:rsidR="00A91E5B" w:rsidRDefault="00E37B4B">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 1</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5h</w:t>
      </w:r>
    </w:p>
    <w:p w:rsidR="00A91E5B" w:rsidRDefault="00E37B4B">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Fundamentals of Export-Import in the Food Sector, Introduction to Export-Import and its Importance in Food Business, Key Concepts: INCOTERMS, Tariffs, and </w:t>
      </w:r>
      <w:r>
        <w:rPr>
          <w:rFonts w:ascii="Times New Roman" w:eastAsia="Times New Roman" w:hAnsi="Times New Roman" w:cs="Times New Roman"/>
          <w:sz w:val="24"/>
          <w:szCs w:val="24"/>
        </w:rPr>
        <w:t>Duties, Overview of Export-Import Trade Landscape in India and Global Market Trends, Identifying Opportunities and Challenges in Food Trade</w:t>
      </w:r>
    </w:p>
    <w:p w:rsidR="00A91E5B" w:rsidRDefault="00E37B4B">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 2</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7h</w:t>
      </w:r>
    </w:p>
    <w:p w:rsidR="00A91E5B" w:rsidRDefault="00E37B4B">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Regulatory Environment and Compliance, Indian Food Export-Import Regulations and Key Regulator</w:t>
      </w:r>
      <w:r>
        <w:rPr>
          <w:rFonts w:ascii="Times New Roman" w:eastAsia="Times New Roman" w:hAnsi="Times New Roman" w:cs="Times New Roman"/>
          <w:sz w:val="24"/>
          <w:szCs w:val="24"/>
        </w:rPr>
        <w:t xml:space="preserve">y Bodies (APEDA, FSSAI, DGFT), International Standards and Agreements (WTO, FTAs, Codex </w:t>
      </w:r>
      <w:proofErr w:type="spellStart"/>
      <w:r>
        <w:rPr>
          <w:rFonts w:ascii="Times New Roman" w:eastAsia="Times New Roman" w:hAnsi="Times New Roman" w:cs="Times New Roman"/>
          <w:sz w:val="24"/>
          <w:szCs w:val="24"/>
        </w:rPr>
        <w:t>Alimentarius</w:t>
      </w:r>
      <w:proofErr w:type="spellEnd"/>
      <w:r>
        <w:rPr>
          <w:rFonts w:ascii="Times New Roman" w:eastAsia="Times New Roman" w:hAnsi="Times New Roman" w:cs="Times New Roman"/>
          <w:sz w:val="24"/>
          <w:szCs w:val="24"/>
        </w:rPr>
        <w:t xml:space="preserve">), Required Licenses and Permits for Food Export-Import, Compliance for Food Products: Sanitary and </w:t>
      </w:r>
      <w:proofErr w:type="spellStart"/>
      <w:r>
        <w:rPr>
          <w:rFonts w:ascii="Times New Roman" w:eastAsia="Times New Roman" w:hAnsi="Times New Roman" w:cs="Times New Roman"/>
          <w:sz w:val="24"/>
          <w:szCs w:val="24"/>
        </w:rPr>
        <w:t>Phytosanitary</w:t>
      </w:r>
      <w:proofErr w:type="spellEnd"/>
      <w:r>
        <w:rPr>
          <w:rFonts w:ascii="Times New Roman" w:eastAsia="Times New Roman" w:hAnsi="Times New Roman" w:cs="Times New Roman"/>
          <w:sz w:val="24"/>
          <w:szCs w:val="24"/>
        </w:rPr>
        <w:t xml:space="preserve"> (SPS) Standards, Labeling, and Quality Con</w:t>
      </w:r>
      <w:r>
        <w:rPr>
          <w:rFonts w:ascii="Times New Roman" w:eastAsia="Times New Roman" w:hAnsi="Times New Roman" w:cs="Times New Roman"/>
          <w:sz w:val="24"/>
          <w:szCs w:val="24"/>
        </w:rPr>
        <w:t>trol</w:t>
      </w:r>
    </w:p>
    <w:p w:rsidR="00A91E5B" w:rsidRDefault="00E37B4B">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 3</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7h</w:t>
      </w:r>
    </w:p>
    <w:p w:rsidR="00A91E5B" w:rsidRDefault="00E37B4B">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Export-Import Procedures and Documentation, Core Documentation: Commercial Invoice, Bill of Lading, Certificate of Origin, and </w:t>
      </w:r>
      <w:proofErr w:type="spellStart"/>
      <w:r>
        <w:rPr>
          <w:rFonts w:ascii="Times New Roman" w:eastAsia="Times New Roman" w:hAnsi="Times New Roman" w:cs="Times New Roman"/>
          <w:sz w:val="24"/>
          <w:szCs w:val="24"/>
        </w:rPr>
        <w:t>Phytosanitary</w:t>
      </w:r>
      <w:proofErr w:type="spellEnd"/>
      <w:r>
        <w:rPr>
          <w:rFonts w:ascii="Times New Roman" w:eastAsia="Times New Roman" w:hAnsi="Times New Roman" w:cs="Times New Roman"/>
          <w:sz w:val="24"/>
          <w:szCs w:val="24"/>
        </w:rPr>
        <w:t xml:space="preserve"> Certificates, Key Steps in the Export-Import Process, including Permits and Clearances, </w:t>
      </w:r>
      <w:r>
        <w:rPr>
          <w:rFonts w:ascii="Times New Roman" w:eastAsia="Times New Roman" w:hAnsi="Times New Roman" w:cs="Times New Roman"/>
          <w:sz w:val="24"/>
          <w:szCs w:val="24"/>
        </w:rPr>
        <w:t>Common Documentation Challenges and Solutions (Practical Session: Preparing and Filing Documentation for a Sample Product)</w:t>
      </w:r>
    </w:p>
    <w:p w:rsidR="00A91E5B" w:rsidRDefault="00E37B4B">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 4</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5h</w:t>
      </w:r>
    </w:p>
    <w:p w:rsidR="00A91E5B" w:rsidRDefault="00E37B4B">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Logistics and Supply Chain Management for Food Products, Modes of Transport and Criteria for Selection (Air, Se</w:t>
      </w:r>
      <w:r>
        <w:rPr>
          <w:rFonts w:ascii="Times New Roman" w:eastAsia="Times New Roman" w:hAnsi="Times New Roman" w:cs="Times New Roman"/>
          <w:sz w:val="24"/>
          <w:szCs w:val="24"/>
        </w:rPr>
        <w:t>a, and Land) in Food Export-Import, Cold Chain Management for Perishable Foods, Role of Logistics Partners: Freight Forwarders, Customs Brokers, and Transporters, Packaging and Labeling Standards for Export Markets</w:t>
      </w:r>
    </w:p>
    <w:p w:rsidR="00A91E5B" w:rsidRDefault="00E37B4B">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 5</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5h</w:t>
      </w:r>
    </w:p>
    <w:p w:rsidR="00A91E5B" w:rsidRDefault="00E37B4B">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Market Entry Strategies, Pricing, and Payment Mechanisms, Market Selection and Entry Strategies (Direct and Indirect Exports, Online Marketplaces), Pricing Strategies for International Markets and Cost Components, Payment Terms and Risk Management (Letters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of Credit, Open Account, Advance Payments), Case Studies (Success Stories and Challenges in Exporting Indian Food Products)</w:t>
      </w:r>
    </w:p>
    <w:p w:rsidR="00A91E5B" w:rsidRDefault="00E37B4B">
      <w:pPr>
        <w:rPr>
          <w:rFonts w:ascii="Times New Roman" w:eastAsia="Times New Roman" w:hAnsi="Times New Roman" w:cs="Times New Roman"/>
          <w:b/>
          <w:sz w:val="24"/>
          <w:szCs w:val="24"/>
        </w:rPr>
      </w:pPr>
      <w:bookmarkStart w:id="24" w:name="_heading=h.3whwml4" w:colFirst="0" w:colLast="0"/>
      <w:bookmarkEnd w:id="24"/>
      <w:r>
        <w:rPr>
          <w:rFonts w:ascii="Times New Roman" w:eastAsia="Times New Roman" w:hAnsi="Times New Roman" w:cs="Times New Roman"/>
          <w:b/>
          <w:sz w:val="24"/>
          <w:szCs w:val="24"/>
        </w:rPr>
        <w:t>References:</w:t>
      </w:r>
    </w:p>
    <w:p w:rsidR="00A91E5B" w:rsidRDefault="00E37B4B">
      <w:pPr>
        <w:numPr>
          <w:ilvl w:val="0"/>
          <w:numId w:val="3"/>
        </w:numPr>
        <w:pBdr>
          <w:top w:val="nil"/>
          <w:left w:val="nil"/>
          <w:bottom w:val="nil"/>
          <w:right w:val="nil"/>
          <w:between w:val="nil"/>
        </w:pBdr>
        <w:spacing w:before="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Joshi, R. M. (2014). International Business (2nd </w:t>
      </w:r>
      <w:proofErr w:type="gramStart"/>
      <w:r>
        <w:rPr>
          <w:rFonts w:ascii="Times New Roman" w:eastAsia="Times New Roman" w:hAnsi="Times New Roman" w:cs="Times New Roman"/>
          <w:color w:val="000000"/>
          <w:sz w:val="24"/>
          <w:szCs w:val="24"/>
        </w:rPr>
        <w:t>ed</w:t>
      </w:r>
      <w:proofErr w:type="gramEnd"/>
      <w:r>
        <w:rPr>
          <w:rFonts w:ascii="Times New Roman" w:eastAsia="Times New Roman" w:hAnsi="Times New Roman" w:cs="Times New Roman"/>
          <w:color w:val="000000"/>
          <w:sz w:val="24"/>
          <w:szCs w:val="24"/>
        </w:rPr>
        <w:t>.). Oxford University Press.</w:t>
      </w:r>
    </w:p>
    <w:p w:rsidR="00A91E5B" w:rsidRDefault="00E37B4B">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Cherunilam</w:t>
      </w:r>
      <w:proofErr w:type="spellEnd"/>
      <w:r>
        <w:rPr>
          <w:rFonts w:ascii="Times New Roman" w:eastAsia="Times New Roman" w:hAnsi="Times New Roman" w:cs="Times New Roman"/>
          <w:color w:val="000000"/>
          <w:sz w:val="24"/>
          <w:szCs w:val="24"/>
        </w:rPr>
        <w:t xml:space="preserve">, F. (2020). International </w:t>
      </w:r>
      <w:r>
        <w:rPr>
          <w:rFonts w:ascii="Times New Roman" w:eastAsia="Times New Roman" w:hAnsi="Times New Roman" w:cs="Times New Roman"/>
          <w:color w:val="000000"/>
          <w:sz w:val="24"/>
          <w:szCs w:val="24"/>
        </w:rPr>
        <w:t xml:space="preserve">Trade and Export Management (4th </w:t>
      </w:r>
      <w:proofErr w:type="gramStart"/>
      <w:r>
        <w:rPr>
          <w:rFonts w:ascii="Times New Roman" w:eastAsia="Times New Roman" w:hAnsi="Times New Roman" w:cs="Times New Roman"/>
          <w:color w:val="000000"/>
          <w:sz w:val="24"/>
          <w:szCs w:val="24"/>
        </w:rPr>
        <w:t>ed</w:t>
      </w:r>
      <w:proofErr w:type="gramEnd"/>
      <w:r>
        <w:rPr>
          <w:rFonts w:ascii="Times New Roman" w:eastAsia="Times New Roman" w:hAnsi="Times New Roman" w:cs="Times New Roman"/>
          <w:color w:val="000000"/>
          <w:sz w:val="24"/>
          <w:szCs w:val="24"/>
        </w:rPr>
        <w:t>.). Himalaya Publishing House.</w:t>
      </w:r>
    </w:p>
    <w:p w:rsidR="00A91E5B" w:rsidRDefault="00E37B4B">
      <w:pPr>
        <w:numPr>
          <w:ilvl w:val="0"/>
          <w:numId w:val="3"/>
        </w:numPr>
        <w:pBdr>
          <w:top w:val="nil"/>
          <w:left w:val="nil"/>
          <w:bottom w:val="nil"/>
          <w:right w:val="nil"/>
          <w:between w:val="nil"/>
        </w:pBdr>
        <w:spacing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Mittal</w:t>
      </w:r>
      <w:proofErr w:type="spellEnd"/>
      <w:r>
        <w:rPr>
          <w:rFonts w:ascii="Times New Roman" w:eastAsia="Times New Roman" w:hAnsi="Times New Roman" w:cs="Times New Roman"/>
          <w:color w:val="000000"/>
          <w:sz w:val="24"/>
          <w:szCs w:val="24"/>
        </w:rPr>
        <w:t xml:space="preserve">, A. (2018). Export-Import Management (1st </w:t>
      </w:r>
      <w:proofErr w:type="gramStart"/>
      <w:r>
        <w:rPr>
          <w:rFonts w:ascii="Times New Roman" w:eastAsia="Times New Roman" w:hAnsi="Times New Roman" w:cs="Times New Roman"/>
          <w:color w:val="000000"/>
          <w:sz w:val="24"/>
          <w:szCs w:val="24"/>
        </w:rPr>
        <w:t>ed</w:t>
      </w:r>
      <w:proofErr w:type="gramEnd"/>
      <w:r>
        <w:rPr>
          <w:rFonts w:ascii="Times New Roman" w:eastAsia="Times New Roman" w:hAnsi="Times New Roman" w:cs="Times New Roman"/>
          <w:color w:val="000000"/>
          <w:sz w:val="24"/>
          <w:szCs w:val="24"/>
        </w:rPr>
        <w:t>.). Sage Publications</w:t>
      </w:r>
    </w:p>
    <w:p w:rsidR="00A91E5B" w:rsidRDefault="00A91E5B">
      <w:pPr>
        <w:spacing w:before="280" w:after="280" w:line="240" w:lineRule="auto"/>
        <w:jc w:val="both"/>
        <w:rPr>
          <w:rFonts w:ascii="Times New Roman" w:eastAsia="Times New Roman" w:hAnsi="Times New Roman" w:cs="Times New Roman"/>
          <w:b/>
          <w:sz w:val="24"/>
          <w:szCs w:val="24"/>
        </w:rPr>
      </w:pPr>
    </w:p>
    <w:p w:rsidR="00A91E5B" w:rsidRDefault="00A91E5B">
      <w:pPr>
        <w:spacing w:before="280" w:after="280" w:line="240" w:lineRule="auto"/>
        <w:jc w:val="center"/>
        <w:rPr>
          <w:rFonts w:ascii="Times New Roman" w:eastAsia="Times New Roman" w:hAnsi="Times New Roman" w:cs="Times New Roman"/>
          <w:b/>
          <w:sz w:val="28"/>
          <w:szCs w:val="28"/>
        </w:rPr>
      </w:pPr>
    </w:p>
    <w:p w:rsidR="00A91E5B" w:rsidRDefault="00E37B4B">
      <w:pPr>
        <w:spacing w:before="280" w:after="28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Course coordinators:</w:t>
      </w:r>
    </w:p>
    <w:tbl>
      <w:tblPr>
        <w:tblStyle w:val="a6"/>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14"/>
        <w:gridCol w:w="4515"/>
      </w:tblGrid>
      <w:tr w:rsidR="00A91E5B">
        <w:trPr>
          <w:cantSplit/>
          <w:tblHeader/>
        </w:trPr>
        <w:tc>
          <w:tcPr>
            <w:tcW w:w="4514" w:type="dxa"/>
            <w:shd w:val="clear" w:color="auto" w:fill="auto"/>
            <w:tcMar>
              <w:top w:w="100" w:type="dxa"/>
              <w:left w:w="100" w:type="dxa"/>
              <w:bottom w:w="100" w:type="dxa"/>
              <w:right w:w="100" w:type="dxa"/>
            </w:tcMar>
          </w:tcPr>
          <w:p w:rsidR="00A91E5B" w:rsidRDefault="00E37B4B">
            <w:pPr>
              <w:keepNext/>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Food Science and Technology</w:t>
            </w:r>
          </w:p>
          <w:p w:rsidR="00A91E5B" w:rsidRDefault="00E37B4B">
            <w:pPr>
              <w:keepNext/>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Faculty of Ocean Science and Technology </w:t>
            </w:r>
          </w:p>
          <w:p w:rsidR="00A91E5B" w:rsidRDefault="00E37B4B">
            <w:pPr>
              <w:keepNext/>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Kerala University of Fisheries and Ocean Studies</w:t>
            </w:r>
          </w:p>
          <w:p w:rsidR="00A91E5B" w:rsidRDefault="00E37B4B">
            <w:pPr>
              <w:keepNext/>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Panangad</w:t>
            </w:r>
            <w:proofErr w:type="spellEnd"/>
            <w:r>
              <w:rPr>
                <w:rFonts w:ascii="Times New Roman" w:eastAsia="Times New Roman" w:hAnsi="Times New Roman" w:cs="Times New Roman"/>
                <w:sz w:val="24"/>
                <w:szCs w:val="24"/>
              </w:rPr>
              <w:t xml:space="preserve"> P.O., </w:t>
            </w:r>
            <w:proofErr w:type="spellStart"/>
            <w:r>
              <w:rPr>
                <w:rFonts w:ascii="Times New Roman" w:eastAsia="Times New Roman" w:hAnsi="Times New Roman" w:cs="Times New Roman"/>
                <w:sz w:val="24"/>
                <w:szCs w:val="24"/>
              </w:rPr>
              <w:t>Madavana</w:t>
            </w:r>
            <w:proofErr w:type="spellEnd"/>
            <w:r>
              <w:rPr>
                <w:rFonts w:ascii="Times New Roman" w:eastAsia="Times New Roman" w:hAnsi="Times New Roman" w:cs="Times New Roman"/>
                <w:sz w:val="24"/>
                <w:szCs w:val="24"/>
              </w:rPr>
              <w:t>, Kochi</w:t>
            </w:r>
          </w:p>
        </w:tc>
        <w:tc>
          <w:tcPr>
            <w:tcW w:w="4515" w:type="dxa"/>
            <w:shd w:val="clear" w:color="auto" w:fill="auto"/>
            <w:tcMar>
              <w:top w:w="100" w:type="dxa"/>
              <w:left w:w="100" w:type="dxa"/>
              <w:bottom w:w="100" w:type="dxa"/>
              <w:right w:w="100" w:type="dxa"/>
            </w:tcMar>
          </w:tcPr>
          <w:p w:rsidR="00A91E5B" w:rsidRDefault="00E37B4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Department of Business Administration and Management </w:t>
            </w:r>
          </w:p>
          <w:p w:rsidR="00A91E5B" w:rsidRDefault="00E37B4B">
            <w:pPr>
              <w:keepNext/>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Faculty of Fisheries Management </w:t>
            </w:r>
          </w:p>
          <w:p w:rsidR="00A91E5B" w:rsidRDefault="00E37B4B">
            <w:pPr>
              <w:keepNext/>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Kerala University of Fisheries and Ocean Studies</w:t>
            </w:r>
          </w:p>
          <w:p w:rsidR="00A91E5B" w:rsidRDefault="00E37B4B">
            <w:pPr>
              <w:keepNext/>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Panangad</w:t>
            </w:r>
            <w:proofErr w:type="spellEnd"/>
            <w:r>
              <w:rPr>
                <w:rFonts w:ascii="Times New Roman" w:eastAsia="Times New Roman" w:hAnsi="Times New Roman" w:cs="Times New Roman"/>
                <w:sz w:val="24"/>
                <w:szCs w:val="24"/>
              </w:rPr>
              <w:t xml:space="preserve"> P.O., </w:t>
            </w:r>
            <w:proofErr w:type="spellStart"/>
            <w:r>
              <w:rPr>
                <w:rFonts w:ascii="Times New Roman" w:eastAsia="Times New Roman" w:hAnsi="Times New Roman" w:cs="Times New Roman"/>
                <w:sz w:val="24"/>
                <w:szCs w:val="24"/>
              </w:rPr>
              <w:t>Madavana</w:t>
            </w:r>
            <w:proofErr w:type="spellEnd"/>
            <w:r>
              <w:rPr>
                <w:rFonts w:ascii="Times New Roman" w:eastAsia="Times New Roman" w:hAnsi="Times New Roman" w:cs="Times New Roman"/>
                <w:sz w:val="24"/>
                <w:szCs w:val="24"/>
              </w:rPr>
              <w:t>, Kochi</w:t>
            </w:r>
          </w:p>
        </w:tc>
      </w:tr>
    </w:tbl>
    <w:p w:rsidR="00A91E5B" w:rsidRDefault="00A91E5B">
      <w:pPr>
        <w:spacing w:before="280" w:after="280" w:line="240" w:lineRule="auto"/>
        <w:jc w:val="both"/>
        <w:rPr>
          <w:rFonts w:ascii="Times New Roman" w:eastAsia="Times New Roman" w:hAnsi="Times New Roman" w:cs="Times New Roman"/>
          <w:sz w:val="24"/>
          <w:szCs w:val="24"/>
        </w:rPr>
      </w:pPr>
    </w:p>
    <w:p w:rsidR="00A91E5B" w:rsidRDefault="00A91E5B">
      <w:pPr>
        <w:spacing w:before="280" w:after="280" w:line="240" w:lineRule="auto"/>
        <w:jc w:val="both"/>
        <w:rPr>
          <w:rFonts w:ascii="Times New Roman" w:eastAsia="Times New Roman" w:hAnsi="Times New Roman" w:cs="Times New Roman"/>
          <w:sz w:val="24"/>
          <w:szCs w:val="24"/>
        </w:rPr>
      </w:pPr>
    </w:p>
    <w:p w:rsidR="00A91E5B" w:rsidRDefault="00E37B4B">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A91E5B" w:rsidRDefault="00A91E5B">
      <w:pPr>
        <w:keepNext/>
        <w:spacing w:line="240" w:lineRule="auto"/>
        <w:ind w:left="720"/>
        <w:jc w:val="both"/>
        <w:rPr>
          <w:rFonts w:ascii="Times New Roman" w:eastAsia="Times New Roman" w:hAnsi="Times New Roman" w:cs="Times New Roman"/>
          <w:sz w:val="24"/>
          <w:szCs w:val="24"/>
        </w:rPr>
      </w:pPr>
    </w:p>
    <w:p w:rsidR="00A91E5B" w:rsidRDefault="00A91E5B">
      <w:pPr>
        <w:rPr>
          <w:rFonts w:ascii="Times New Roman" w:eastAsia="Times New Roman" w:hAnsi="Times New Roman" w:cs="Times New Roman"/>
        </w:rPr>
      </w:pPr>
    </w:p>
    <w:sectPr w:rsidR="00A91E5B" w:rsidSect="00A91E5B">
      <w:pgSz w:w="11909" w:h="16834"/>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rtika">
    <w:panose1 w:val="02020503030404060203"/>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6711"/>
    <w:multiLevelType w:val="multilevel"/>
    <w:tmpl w:val="7A00DA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0728415D"/>
    <w:multiLevelType w:val="multilevel"/>
    <w:tmpl w:val="955A40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2C215E5"/>
    <w:multiLevelType w:val="multilevel"/>
    <w:tmpl w:val="4EE887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2BCB3E66"/>
    <w:multiLevelType w:val="multilevel"/>
    <w:tmpl w:val="0A0EF7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38CA5476"/>
    <w:multiLevelType w:val="multilevel"/>
    <w:tmpl w:val="CF8CD1E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nsid w:val="46446320"/>
    <w:multiLevelType w:val="multilevel"/>
    <w:tmpl w:val="227A14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47000B72"/>
    <w:multiLevelType w:val="multilevel"/>
    <w:tmpl w:val="94449A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48A22EB0"/>
    <w:multiLevelType w:val="multilevel"/>
    <w:tmpl w:val="9F86832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57371B76"/>
    <w:multiLevelType w:val="multilevel"/>
    <w:tmpl w:val="6A7C7E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59DA5133"/>
    <w:multiLevelType w:val="multilevel"/>
    <w:tmpl w:val="A07096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A7856BB"/>
    <w:multiLevelType w:val="multilevel"/>
    <w:tmpl w:val="35FEA9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7"/>
  </w:num>
  <w:num w:numId="2">
    <w:abstractNumId w:val="1"/>
  </w:num>
  <w:num w:numId="3">
    <w:abstractNumId w:val="9"/>
  </w:num>
  <w:num w:numId="4">
    <w:abstractNumId w:val="5"/>
  </w:num>
  <w:num w:numId="5">
    <w:abstractNumId w:val="6"/>
  </w:num>
  <w:num w:numId="6">
    <w:abstractNumId w:val="10"/>
  </w:num>
  <w:num w:numId="7">
    <w:abstractNumId w:val="4"/>
  </w:num>
  <w:num w:numId="8">
    <w:abstractNumId w:val="0"/>
  </w:num>
  <w:num w:numId="9">
    <w:abstractNumId w:val="2"/>
  </w:num>
  <w:num w:numId="10">
    <w:abstractNumId w:val="3"/>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91E5B"/>
    <w:rsid w:val="00A157A0"/>
    <w:rsid w:val="00A91E5B"/>
    <w:rsid w:val="00E37B4B"/>
    <w:rsid w:val="00F53766"/>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ml-IN"/>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91E5B"/>
  </w:style>
  <w:style w:type="paragraph" w:styleId="Heading1">
    <w:name w:val="heading 1"/>
    <w:basedOn w:val="Normal"/>
    <w:next w:val="Normal"/>
    <w:rsid w:val="00A91E5B"/>
    <w:pPr>
      <w:keepNext/>
      <w:keepLines/>
      <w:spacing w:before="400" w:after="120"/>
      <w:outlineLvl w:val="0"/>
    </w:pPr>
    <w:rPr>
      <w:sz w:val="40"/>
      <w:szCs w:val="40"/>
    </w:rPr>
  </w:style>
  <w:style w:type="paragraph" w:styleId="Heading2">
    <w:name w:val="heading 2"/>
    <w:basedOn w:val="Normal"/>
    <w:next w:val="Normal"/>
    <w:rsid w:val="00A91E5B"/>
    <w:pPr>
      <w:keepNext/>
      <w:keepLines/>
      <w:spacing w:before="360" w:after="120"/>
      <w:outlineLvl w:val="1"/>
    </w:pPr>
    <w:rPr>
      <w:sz w:val="32"/>
      <w:szCs w:val="32"/>
    </w:rPr>
  </w:style>
  <w:style w:type="paragraph" w:styleId="Heading3">
    <w:name w:val="heading 3"/>
    <w:basedOn w:val="Normal"/>
    <w:next w:val="Normal"/>
    <w:rsid w:val="00A91E5B"/>
    <w:pPr>
      <w:keepNext/>
      <w:keepLines/>
      <w:spacing w:before="320" w:after="80"/>
      <w:outlineLvl w:val="2"/>
    </w:pPr>
    <w:rPr>
      <w:color w:val="434343"/>
      <w:sz w:val="28"/>
      <w:szCs w:val="28"/>
    </w:rPr>
  </w:style>
  <w:style w:type="paragraph" w:styleId="Heading4">
    <w:name w:val="heading 4"/>
    <w:basedOn w:val="Normal"/>
    <w:next w:val="Normal"/>
    <w:rsid w:val="00A91E5B"/>
    <w:pPr>
      <w:keepNext/>
      <w:keepLines/>
      <w:spacing w:before="280" w:after="80"/>
      <w:outlineLvl w:val="3"/>
    </w:pPr>
    <w:rPr>
      <w:color w:val="666666"/>
      <w:sz w:val="24"/>
      <w:szCs w:val="24"/>
    </w:rPr>
  </w:style>
  <w:style w:type="paragraph" w:styleId="Heading5">
    <w:name w:val="heading 5"/>
    <w:basedOn w:val="Normal"/>
    <w:next w:val="Normal"/>
    <w:rsid w:val="00A91E5B"/>
    <w:pPr>
      <w:keepNext/>
      <w:keepLines/>
      <w:spacing w:before="240" w:after="80"/>
      <w:outlineLvl w:val="4"/>
    </w:pPr>
    <w:rPr>
      <w:color w:val="666666"/>
    </w:rPr>
  </w:style>
  <w:style w:type="paragraph" w:styleId="Heading6">
    <w:name w:val="heading 6"/>
    <w:basedOn w:val="Normal"/>
    <w:next w:val="Normal"/>
    <w:rsid w:val="00A91E5B"/>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91E5B"/>
  </w:style>
  <w:style w:type="table" w:customStyle="1" w:styleId="TableNormal0">
    <w:name w:val="TableNormal"/>
    <w:rsid w:val="00A91E5B"/>
    <w:tblPr>
      <w:tblCellMar>
        <w:top w:w="0" w:type="dxa"/>
        <w:left w:w="0" w:type="dxa"/>
        <w:bottom w:w="0" w:type="dxa"/>
        <w:right w:w="0" w:type="dxa"/>
      </w:tblCellMar>
    </w:tblPr>
  </w:style>
  <w:style w:type="paragraph" w:styleId="Title">
    <w:name w:val="Title"/>
    <w:basedOn w:val="Normal"/>
    <w:next w:val="Normal"/>
    <w:rsid w:val="00A91E5B"/>
    <w:pPr>
      <w:keepNext/>
      <w:keepLines/>
      <w:spacing w:after="60"/>
    </w:pPr>
    <w:rPr>
      <w:sz w:val="52"/>
      <w:szCs w:val="52"/>
    </w:rPr>
  </w:style>
  <w:style w:type="paragraph" w:styleId="Subtitle">
    <w:name w:val="Subtitle"/>
    <w:basedOn w:val="Normal"/>
    <w:next w:val="Normal"/>
    <w:rsid w:val="00A91E5B"/>
    <w:pPr>
      <w:keepNext/>
      <w:keepLines/>
      <w:spacing w:after="320"/>
    </w:pPr>
    <w:rPr>
      <w:color w:val="666666"/>
      <w:sz w:val="30"/>
      <w:szCs w:val="30"/>
    </w:rPr>
  </w:style>
  <w:style w:type="table" w:customStyle="1" w:styleId="a">
    <w:basedOn w:val="TableNormal"/>
    <w:rsid w:val="00A91E5B"/>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A91E5B"/>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A91E5B"/>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A91E5B"/>
    <w:tblPr>
      <w:tblStyleRowBandSize w:val="1"/>
      <w:tblStyleColBandSize w:val="1"/>
      <w:tblInd w:w="0" w:type="dxa"/>
      <w:tblCellMar>
        <w:top w:w="100" w:type="dxa"/>
        <w:left w:w="100" w:type="dxa"/>
        <w:bottom w:w="100" w:type="dxa"/>
        <w:right w:w="100" w:type="dxa"/>
      </w:tblCellMar>
    </w:tblPr>
  </w:style>
  <w:style w:type="character" w:styleId="Strong">
    <w:name w:val="Strong"/>
    <w:basedOn w:val="DefaultParagraphFont"/>
    <w:uiPriority w:val="22"/>
    <w:qFormat/>
    <w:rsid w:val="001E67C8"/>
    <w:rPr>
      <w:b/>
      <w:bCs/>
    </w:rPr>
  </w:style>
  <w:style w:type="paragraph" w:styleId="ListParagraph">
    <w:name w:val="List Paragraph"/>
    <w:basedOn w:val="Normal"/>
    <w:uiPriority w:val="34"/>
    <w:qFormat/>
    <w:rsid w:val="00CE7BFB"/>
    <w:pPr>
      <w:spacing w:after="200"/>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C8136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364"/>
    <w:rPr>
      <w:rFonts w:ascii="Tahoma" w:hAnsi="Tahoma" w:cs="Tahoma"/>
      <w:sz w:val="16"/>
      <w:szCs w:val="16"/>
    </w:rPr>
  </w:style>
  <w:style w:type="table" w:customStyle="1" w:styleId="a3">
    <w:basedOn w:val="TableNormal"/>
    <w:rsid w:val="00A91E5B"/>
    <w:tblPr>
      <w:tblStyleRowBandSize w:val="1"/>
      <w:tblStyleColBandSize w:val="1"/>
      <w:tblInd w:w="0" w:type="dxa"/>
      <w:tblCellMar>
        <w:top w:w="100" w:type="dxa"/>
        <w:left w:w="100" w:type="dxa"/>
        <w:bottom w:w="100" w:type="dxa"/>
        <w:right w:w="100" w:type="dxa"/>
      </w:tblCellMar>
    </w:tblPr>
  </w:style>
  <w:style w:type="table" w:customStyle="1" w:styleId="a4">
    <w:basedOn w:val="TableNormal"/>
    <w:rsid w:val="00A91E5B"/>
    <w:tblPr>
      <w:tblStyleRowBandSize w:val="1"/>
      <w:tblStyleColBandSize w:val="1"/>
      <w:tblInd w:w="0" w:type="dxa"/>
      <w:tblCellMar>
        <w:top w:w="100" w:type="dxa"/>
        <w:left w:w="100" w:type="dxa"/>
        <w:bottom w:w="100" w:type="dxa"/>
        <w:right w:w="100" w:type="dxa"/>
      </w:tblCellMar>
    </w:tblPr>
  </w:style>
  <w:style w:type="table" w:customStyle="1" w:styleId="a5">
    <w:basedOn w:val="TableNormal"/>
    <w:rsid w:val="00A91E5B"/>
    <w:tblPr>
      <w:tblStyleRowBandSize w:val="1"/>
      <w:tblStyleColBandSize w:val="1"/>
      <w:tblInd w:w="0" w:type="dxa"/>
      <w:tblCellMar>
        <w:top w:w="100" w:type="dxa"/>
        <w:left w:w="100" w:type="dxa"/>
        <w:bottom w:w="100" w:type="dxa"/>
        <w:right w:w="100" w:type="dxa"/>
      </w:tblCellMar>
    </w:tblPr>
  </w:style>
  <w:style w:type="table" w:customStyle="1" w:styleId="a6">
    <w:basedOn w:val="TableNormal"/>
    <w:rsid w:val="00A91E5B"/>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lVFUV5Wsm+mI4rK4D8NWd48wA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OAByITFIdzdidWZpaGVRWHpJMnlZYklIV0dzOXkwaE5kdkZZ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3315</Words>
  <Characters>18900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dc:creator>
  <cp:lastModifiedBy>Jenny</cp:lastModifiedBy>
  <cp:revision>3</cp:revision>
  <dcterms:created xsi:type="dcterms:W3CDTF">2026-01-06T11:32:00Z</dcterms:created>
  <dcterms:modified xsi:type="dcterms:W3CDTF">2026-01-06T11:43:00Z</dcterms:modified>
</cp:coreProperties>
</file>